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0CE5" w:rsidRDefault="00745CAF">
      <w:pPr>
        <w:rPr>
          <w:rFonts w:ascii="Times New Roman" w:hAnsi="Times New Roman"/>
          <w:color w:val="244061"/>
          <w:sz w:val="28"/>
          <w:szCs w:val="28"/>
          <w:lang w:val="uk-UA"/>
        </w:rPr>
      </w:pPr>
      <w:r w:rsidRPr="00745CAF">
        <w:rPr>
          <w:noProof/>
          <w:lang w:eastAsia="ru-RU"/>
        </w:rPr>
        <w:pict>
          <v:rect id="_x0000_s1026" style="position:absolute;margin-left:51.85pt;margin-top:-5pt;width:363.05pt;height:81.1pt;z-index:251669504" strokecolor="white">
            <v:textbox>
              <w:txbxContent>
                <w:p w:rsidR="001362F7" w:rsidRPr="00DF7887" w:rsidRDefault="001362F7" w:rsidP="00F77E8F">
                  <w:pPr>
                    <w:spacing w:after="0" w:line="240" w:lineRule="auto"/>
                    <w:jc w:val="center"/>
                    <w:rPr>
                      <w:rFonts w:ascii="Times New Roman" w:hAnsi="Times New Roman"/>
                      <w:color w:val="4F6228"/>
                      <w:sz w:val="28"/>
                      <w:szCs w:val="28"/>
                      <w:lang w:val="uk-UA" w:eastAsia="uk-UA"/>
                    </w:rPr>
                  </w:pPr>
                  <w:r w:rsidRPr="00DF7887">
                    <w:rPr>
                      <w:rFonts w:ascii="Times New Roman" w:hAnsi="Times New Roman"/>
                      <w:color w:val="4F6228"/>
                      <w:sz w:val="20"/>
                      <w:szCs w:val="20"/>
                      <w:lang w:val="uk-UA" w:eastAsia="uk-UA"/>
                    </w:rPr>
                    <w:t>Комунальний   заклад    „Навчально – виховний  комплекс</w:t>
                  </w:r>
                </w:p>
                <w:p w:rsidR="001362F7" w:rsidRPr="00DF7887" w:rsidRDefault="001362F7" w:rsidP="00F77E8F">
                  <w:pPr>
                    <w:spacing w:after="0" w:line="240" w:lineRule="auto"/>
                    <w:jc w:val="center"/>
                    <w:rPr>
                      <w:rFonts w:ascii="Times New Roman" w:hAnsi="Times New Roman"/>
                      <w:color w:val="4F6228"/>
                      <w:sz w:val="28"/>
                      <w:szCs w:val="28"/>
                      <w:lang w:val="uk-UA" w:eastAsia="uk-UA"/>
                    </w:rPr>
                  </w:pPr>
                  <w:r w:rsidRPr="00DF7887">
                    <w:rPr>
                      <w:rFonts w:ascii="Times New Roman" w:hAnsi="Times New Roman"/>
                      <w:color w:val="4F6228"/>
                      <w:sz w:val="20"/>
                      <w:szCs w:val="20"/>
                      <w:lang w:val="uk-UA" w:eastAsia="uk-UA"/>
                    </w:rPr>
                    <w:t>„Загальноосвітня  школа – інтернат  зі  спеціальним  відділенням</w:t>
                  </w:r>
                </w:p>
                <w:p w:rsidR="001362F7" w:rsidRPr="00DF7887" w:rsidRDefault="001362F7" w:rsidP="00F77E8F">
                  <w:pPr>
                    <w:spacing w:after="0" w:line="240" w:lineRule="auto"/>
                    <w:jc w:val="center"/>
                    <w:rPr>
                      <w:rFonts w:ascii="Times New Roman" w:hAnsi="Times New Roman"/>
                      <w:color w:val="4F6228"/>
                      <w:sz w:val="28"/>
                      <w:szCs w:val="28"/>
                      <w:lang w:val="uk-UA" w:eastAsia="uk-UA"/>
                    </w:rPr>
                  </w:pPr>
                  <w:r w:rsidRPr="00DF7887">
                    <w:rPr>
                      <w:rFonts w:ascii="Times New Roman" w:hAnsi="Times New Roman"/>
                      <w:color w:val="4F6228"/>
                      <w:sz w:val="20"/>
                      <w:szCs w:val="20"/>
                      <w:lang w:val="uk-UA" w:eastAsia="uk-UA"/>
                    </w:rPr>
                    <w:t>для  дітей, які  потребують  корекції  розвитку  - центр  розвитку</w:t>
                  </w:r>
                </w:p>
                <w:p w:rsidR="001362F7" w:rsidRPr="00DF7887" w:rsidRDefault="001362F7" w:rsidP="00F77E8F">
                  <w:pPr>
                    <w:spacing w:after="0" w:line="240" w:lineRule="auto"/>
                    <w:jc w:val="center"/>
                    <w:rPr>
                      <w:rFonts w:ascii="Times New Roman" w:hAnsi="Times New Roman"/>
                      <w:color w:val="4F6228"/>
                      <w:sz w:val="28"/>
                      <w:szCs w:val="28"/>
                      <w:lang w:val="uk-UA" w:eastAsia="uk-UA"/>
                    </w:rPr>
                  </w:pPr>
                  <w:r w:rsidRPr="00DF7887">
                    <w:rPr>
                      <w:rFonts w:ascii="Times New Roman" w:hAnsi="Times New Roman"/>
                      <w:color w:val="4F6228"/>
                      <w:sz w:val="20"/>
                      <w:szCs w:val="20"/>
                      <w:lang w:val="uk-UA" w:eastAsia="uk-UA"/>
                    </w:rPr>
                    <w:t>дитини  „Гармонія”  м. Дніпродзержинська”</w:t>
                  </w:r>
                </w:p>
                <w:p w:rsidR="001362F7" w:rsidRPr="00DF7887" w:rsidRDefault="001362F7" w:rsidP="00F77E8F">
                  <w:pPr>
                    <w:jc w:val="center"/>
                    <w:rPr>
                      <w:color w:val="4F6228"/>
                      <w:lang w:val="uk-UA"/>
                    </w:rPr>
                  </w:pPr>
                  <w:r w:rsidRPr="00DF7887">
                    <w:rPr>
                      <w:rFonts w:ascii="Times New Roman" w:hAnsi="Times New Roman"/>
                      <w:color w:val="4F6228"/>
                      <w:sz w:val="20"/>
                      <w:szCs w:val="20"/>
                      <w:lang w:val="uk-UA" w:eastAsia="uk-UA"/>
                    </w:rPr>
                    <w:t>Дніпродзержинської   міської   ради</w:t>
                  </w:r>
                </w:p>
              </w:txbxContent>
            </v:textbox>
          </v:rect>
        </w:pict>
      </w:r>
      <w:r w:rsidR="00F20CE5">
        <w:rPr>
          <w:rFonts w:ascii="Times New Roman" w:hAnsi="Times New Roman"/>
          <w:color w:val="244061"/>
          <w:sz w:val="28"/>
          <w:szCs w:val="28"/>
          <w:lang w:val="uk-UA"/>
        </w:rPr>
        <w:t xml:space="preserve">                               </w:t>
      </w:r>
    </w:p>
    <w:p w:rsidR="00F20CE5" w:rsidRDefault="00F20CE5">
      <w:pPr>
        <w:rPr>
          <w:rFonts w:ascii="Times New Roman" w:hAnsi="Times New Roman"/>
          <w:color w:val="244061"/>
          <w:sz w:val="28"/>
          <w:szCs w:val="28"/>
          <w:lang w:val="uk-UA"/>
        </w:rPr>
      </w:pPr>
    </w:p>
    <w:p w:rsidR="00F20CE5" w:rsidRDefault="00F20CE5">
      <w:pPr>
        <w:rPr>
          <w:rFonts w:ascii="Times New Roman" w:hAnsi="Times New Roman"/>
          <w:color w:val="244061"/>
          <w:sz w:val="28"/>
          <w:szCs w:val="28"/>
          <w:lang w:val="uk-UA"/>
        </w:rPr>
      </w:pPr>
    </w:p>
    <w:p w:rsidR="00F20CE5" w:rsidRDefault="00F20CE5" w:rsidP="00B21336">
      <w:pPr>
        <w:tabs>
          <w:tab w:val="left" w:pos="3812"/>
        </w:tabs>
        <w:jc w:val="both"/>
        <w:rPr>
          <w:rFonts w:ascii="Times New Roman" w:hAnsi="Times New Roman"/>
          <w:sz w:val="28"/>
          <w:szCs w:val="28"/>
          <w:lang w:val="uk-UA"/>
        </w:rPr>
      </w:pPr>
    </w:p>
    <w:p w:rsidR="00F20CE5" w:rsidRDefault="00745CAF" w:rsidP="00B21336">
      <w:pPr>
        <w:tabs>
          <w:tab w:val="left" w:pos="3812"/>
        </w:tabs>
        <w:jc w:val="both"/>
        <w:rPr>
          <w:rFonts w:ascii="Times New Roman" w:hAnsi="Times New Roman"/>
          <w:sz w:val="28"/>
          <w:szCs w:val="28"/>
          <w:lang w:val="uk-UA"/>
        </w:rPr>
      </w:pPr>
      <w:r w:rsidRPr="00745CAF">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79.2pt;margin-top:14.85pt;width:300.8pt;height:76.35pt;z-index:-251670528" wrapcoords="-1885 -10165 -1885 -9529 -1562 -6776 -1562 6776 -1885 9741 -1885 10165 215 10165 215 13553 -162 16306 108 16518 11473 16941 11204 21388 12227 21388 12281 21388 12012 20329 11958 16941 19338 16941 20684 16518 20684 13553 23431 10165 23862 6776 23916 5082 23808 4659 22677 3388 23916 -212 23701 -4024 5817 -6776 5925 -9318 5871 -10165 -1885 -10165" fillcolor="#063" strokecolor="green">
            <v:fill r:id="rId7" o:title="" type="tile"/>
            <v:shadow on="t" type="perspective" color="#c7dfd3" opacity="52429f" origin="-.5,-.5" offset="-26pt,-36pt" matrix="1.25,,,1.25"/>
            <v:textpath style="font-family:&quot;Times New Roman&quot;;v-text-kern:t" trim="t" fitpath="t" string="Майстер клас "/>
            <w10:wrap type="tight"/>
          </v:shape>
        </w:pict>
      </w:r>
    </w:p>
    <w:p w:rsidR="00F20CE5" w:rsidRDefault="00F20CE5" w:rsidP="005A0BC5">
      <w:pPr>
        <w:tabs>
          <w:tab w:val="left" w:pos="3812"/>
        </w:tabs>
        <w:spacing w:after="0" w:line="240" w:lineRule="auto"/>
        <w:jc w:val="center"/>
        <w:rPr>
          <w:rFonts w:ascii="Monotype Corsiva" w:hAnsi="Monotype Corsiva"/>
          <w:b/>
          <w:color w:val="1C5E3F"/>
          <w:sz w:val="56"/>
          <w:szCs w:val="56"/>
          <w:lang w:val="uk-UA"/>
        </w:rPr>
      </w:pPr>
    </w:p>
    <w:p w:rsidR="00F20CE5" w:rsidRDefault="00745CAF" w:rsidP="005A0BC5">
      <w:pPr>
        <w:tabs>
          <w:tab w:val="left" w:pos="3812"/>
        </w:tabs>
        <w:spacing w:after="0" w:line="240" w:lineRule="auto"/>
        <w:jc w:val="center"/>
        <w:rPr>
          <w:rFonts w:ascii="Monotype Corsiva" w:hAnsi="Monotype Corsiva"/>
          <w:b/>
          <w:color w:val="1C5E3F"/>
          <w:sz w:val="56"/>
          <w:szCs w:val="56"/>
          <w:lang w:val="uk-UA"/>
        </w:rPr>
      </w:pPr>
      <w:r w:rsidRPr="00745CAF">
        <w:rPr>
          <w:noProof/>
          <w:lang w:eastAsia="ru-RU"/>
        </w:rPr>
        <w:pict>
          <v:shape id="_x0000_s1028" type="#_x0000_t136" style="position:absolute;left:0;text-align:left;margin-left:-.2pt;margin-top:49.2pt;width:468pt;height:112.85pt;z-index:-251669504" wrapcoords="11008 -144 6923 576 6715 720 6681 3744 10142 4464 2527 6480 2423 9648 8446 11376 2458 11520 -104 12096 -104 14832 1142 15984 2285 15984 242 16704 104 16848 242 18288 -1108 18288 -1004 19152 5054 20592 5054 21312 6785 21888 9138 21888 12115 21888 14088 21888 15715 21312 15681 20592 16546 18288 13742 18288 13673 16704 5123 15984 21358 15840 21358 11952 19038 11520 11908 11376 18035 9648 18035 9072 18623 9072 18865 8352 18831 6048 18000 5760 10142 4464 11423 4464 14642 2880 14642 1440 14469 720 14019 -144 11008 -144" fillcolor="#00b050" strokecolor="#4e6128" strokeweight="1pt">
            <v:fill color2="blue"/>
            <v:shadow on="t" type="perspective" color="silver" opacity="52429f" origin="-.5,.5" matrix=",46340f,,.5,,-4768371582e-16"/>
            <v:textpath style="font-family:&quot;Arial Black&quot;;v-text-kern:t" trim="t" fitpath="t" string="для спеціалістів &#10;дошкільних навчальних закладів &#10;комбінованого типу Бабушкінського району &#10;м.Дніпропетровська"/>
            <w10:wrap type="tight"/>
          </v:shape>
        </w:pict>
      </w:r>
    </w:p>
    <w:p w:rsidR="00F20CE5" w:rsidRDefault="00F20CE5" w:rsidP="005A0BC5">
      <w:pPr>
        <w:tabs>
          <w:tab w:val="left" w:pos="3812"/>
        </w:tabs>
        <w:spacing w:after="0" w:line="240" w:lineRule="auto"/>
        <w:jc w:val="center"/>
        <w:rPr>
          <w:rFonts w:ascii="Monotype Corsiva" w:hAnsi="Monotype Corsiva"/>
          <w:b/>
          <w:color w:val="1C5E3F"/>
          <w:sz w:val="56"/>
          <w:szCs w:val="56"/>
          <w:lang w:val="uk-UA"/>
        </w:rPr>
      </w:pPr>
    </w:p>
    <w:p w:rsidR="00F20CE5" w:rsidRDefault="00F20CE5" w:rsidP="005A0BC5">
      <w:pPr>
        <w:tabs>
          <w:tab w:val="left" w:pos="3812"/>
        </w:tabs>
        <w:spacing w:after="0" w:line="240" w:lineRule="auto"/>
        <w:jc w:val="center"/>
        <w:rPr>
          <w:rFonts w:ascii="Monotype Corsiva" w:hAnsi="Monotype Corsiva"/>
          <w:b/>
          <w:color w:val="1C5E3F"/>
          <w:sz w:val="56"/>
          <w:szCs w:val="56"/>
          <w:lang w:val="uk-UA"/>
        </w:rPr>
      </w:pPr>
    </w:p>
    <w:p w:rsidR="00F20CE5" w:rsidRDefault="00F20CE5" w:rsidP="005A0BC5">
      <w:pPr>
        <w:tabs>
          <w:tab w:val="left" w:pos="3812"/>
        </w:tabs>
        <w:spacing w:after="0" w:line="240" w:lineRule="auto"/>
        <w:jc w:val="center"/>
        <w:rPr>
          <w:rFonts w:ascii="Monotype Corsiva" w:hAnsi="Monotype Corsiva"/>
          <w:b/>
          <w:color w:val="1C5E3F"/>
          <w:sz w:val="56"/>
          <w:szCs w:val="56"/>
          <w:lang w:val="uk-UA"/>
        </w:rPr>
      </w:pPr>
    </w:p>
    <w:p w:rsidR="00F20CE5" w:rsidRPr="005A0BC5" w:rsidRDefault="00F20CE5" w:rsidP="004F2E63">
      <w:pPr>
        <w:tabs>
          <w:tab w:val="left" w:pos="3812"/>
        </w:tabs>
        <w:spacing w:after="0" w:line="240" w:lineRule="auto"/>
        <w:jc w:val="center"/>
        <w:rPr>
          <w:rFonts w:ascii="Monotype Corsiva" w:hAnsi="Monotype Corsiva"/>
          <w:b/>
          <w:color w:val="1C5E3F"/>
          <w:sz w:val="56"/>
          <w:szCs w:val="56"/>
          <w:lang w:val="uk-UA"/>
        </w:rPr>
      </w:pPr>
      <w:r w:rsidRPr="005A0BC5">
        <w:rPr>
          <w:rFonts w:ascii="Monotype Corsiva" w:hAnsi="Monotype Corsiva"/>
          <w:b/>
          <w:color w:val="1C5E3F"/>
          <w:sz w:val="56"/>
          <w:szCs w:val="56"/>
          <w:lang w:val="uk-UA"/>
        </w:rPr>
        <w:t>«Диференційна характеристика стертої форми дизартрії</w:t>
      </w:r>
    </w:p>
    <w:p w:rsidR="00F20CE5" w:rsidRPr="005A0BC5" w:rsidRDefault="00256336" w:rsidP="005A0BC5">
      <w:pPr>
        <w:tabs>
          <w:tab w:val="left" w:pos="3812"/>
        </w:tabs>
        <w:spacing w:after="0" w:line="240" w:lineRule="auto"/>
        <w:jc w:val="center"/>
        <w:rPr>
          <w:rFonts w:ascii="Monotype Corsiva" w:hAnsi="Monotype Corsiva"/>
          <w:b/>
          <w:color w:val="1C5E3F"/>
          <w:sz w:val="56"/>
          <w:szCs w:val="56"/>
          <w:lang w:val="uk-UA"/>
        </w:rPr>
      </w:pPr>
      <w:r>
        <w:rPr>
          <w:noProof/>
          <w:lang w:eastAsia="ru-RU"/>
        </w:rPr>
        <w:drawing>
          <wp:anchor distT="0" distB="0" distL="114300" distR="114300" simplePos="0" relativeHeight="251668480" behindDoc="1" locked="0" layoutInCell="1" allowOverlap="1">
            <wp:simplePos x="0" y="0"/>
            <wp:positionH relativeFrom="column">
              <wp:posOffset>-494411</wp:posOffset>
            </wp:positionH>
            <wp:positionV relativeFrom="paragraph">
              <wp:posOffset>574421</wp:posOffset>
            </wp:positionV>
            <wp:extent cx="4021455" cy="2678684"/>
            <wp:effectExtent l="95250" t="95250" r="93345" b="102616"/>
            <wp:wrapTight wrapText="bothSides">
              <wp:wrapPolygon edited="0">
                <wp:start x="-512" y="-768"/>
                <wp:lineTo x="-512" y="22427"/>
                <wp:lineTo x="21897" y="22427"/>
                <wp:lineTo x="21999" y="22427"/>
                <wp:lineTo x="22101" y="21506"/>
                <wp:lineTo x="22101" y="1383"/>
                <wp:lineTo x="21999" y="-461"/>
                <wp:lineTo x="21897" y="-768"/>
                <wp:lineTo x="-512" y="-768"/>
              </wp:wrapPolygon>
            </wp:wrapTight>
            <wp:docPr id="5" name="Рисунок 5" descr="IMG_68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6875.jpg"/>
                    <pic:cNvPicPr/>
                  </pic:nvPicPr>
                  <pic:blipFill>
                    <a:blip r:embed="rId8" cstate="print"/>
                    <a:stretch>
                      <a:fillRect/>
                    </a:stretch>
                  </pic:blipFill>
                  <pic:spPr>
                    <a:xfrm>
                      <a:off x="0" y="0"/>
                      <a:ext cx="4021455" cy="2678684"/>
                    </a:xfrm>
                    <a:prstGeom prst="rect">
                      <a:avLst/>
                    </a:prstGeom>
                    <a:solidFill>
                      <a:srgbClr val="FFFFFF">
                        <a:shade val="85000"/>
                      </a:srgbClr>
                    </a:solidFill>
                    <a:ln w="88900" cap="sq">
                      <a:solidFill>
                        <a:schemeClr val="accent3"/>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20CE5">
        <w:rPr>
          <w:rFonts w:ascii="Monotype Corsiva" w:hAnsi="Monotype Corsiva"/>
          <w:b/>
          <w:color w:val="1C5E3F"/>
          <w:sz w:val="56"/>
          <w:szCs w:val="56"/>
          <w:lang w:val="uk-UA"/>
        </w:rPr>
        <w:t>та методи кор</w:t>
      </w:r>
      <w:r w:rsidR="00F20CE5" w:rsidRPr="005A0BC5">
        <w:rPr>
          <w:rFonts w:ascii="Monotype Corsiva" w:hAnsi="Monotype Corsiva"/>
          <w:b/>
          <w:color w:val="1C5E3F"/>
          <w:sz w:val="56"/>
          <w:szCs w:val="56"/>
          <w:lang w:val="uk-UA"/>
        </w:rPr>
        <w:t>екційного впливу»</w:t>
      </w:r>
    </w:p>
    <w:p w:rsidR="00F20CE5" w:rsidRDefault="00F20CE5" w:rsidP="005A0BC5">
      <w:pPr>
        <w:tabs>
          <w:tab w:val="left" w:pos="3812"/>
        </w:tabs>
        <w:spacing w:after="0"/>
        <w:jc w:val="both"/>
        <w:rPr>
          <w:rFonts w:ascii="Times New Roman" w:hAnsi="Times New Roman"/>
          <w:sz w:val="28"/>
          <w:szCs w:val="28"/>
          <w:lang w:val="uk-UA"/>
        </w:rPr>
      </w:pPr>
    </w:p>
    <w:p w:rsidR="00F20CE5" w:rsidRDefault="00F20CE5" w:rsidP="00B21336">
      <w:pPr>
        <w:tabs>
          <w:tab w:val="left" w:pos="3812"/>
        </w:tabs>
        <w:jc w:val="both"/>
        <w:rPr>
          <w:rFonts w:ascii="Times New Roman" w:hAnsi="Times New Roman"/>
          <w:sz w:val="28"/>
          <w:szCs w:val="28"/>
          <w:lang w:val="uk-UA"/>
        </w:rPr>
      </w:pPr>
    </w:p>
    <w:p w:rsidR="00F20CE5" w:rsidRDefault="00F20CE5" w:rsidP="009C061E">
      <w:pPr>
        <w:tabs>
          <w:tab w:val="left" w:pos="3812"/>
        </w:tabs>
        <w:jc w:val="right"/>
        <w:rPr>
          <w:rFonts w:ascii="Times New Roman" w:hAnsi="Times New Roman"/>
          <w:b/>
          <w:i/>
          <w:color w:val="4F6228"/>
          <w:sz w:val="48"/>
          <w:szCs w:val="48"/>
          <w:lang w:val="uk-UA"/>
        </w:rPr>
      </w:pPr>
    </w:p>
    <w:p w:rsidR="00F20CE5" w:rsidRDefault="00F20CE5" w:rsidP="00F77E8F">
      <w:pPr>
        <w:tabs>
          <w:tab w:val="left" w:pos="3812"/>
        </w:tabs>
        <w:spacing w:after="0" w:line="240" w:lineRule="auto"/>
        <w:jc w:val="right"/>
        <w:rPr>
          <w:rFonts w:ascii="Times New Roman" w:hAnsi="Times New Roman"/>
          <w:b/>
          <w:i/>
          <w:color w:val="4F6228"/>
          <w:sz w:val="48"/>
          <w:szCs w:val="48"/>
          <w:lang w:val="uk-UA"/>
        </w:rPr>
      </w:pPr>
      <w:r w:rsidRPr="005A0BC5">
        <w:rPr>
          <w:rFonts w:ascii="Times New Roman" w:hAnsi="Times New Roman"/>
          <w:b/>
          <w:i/>
          <w:color w:val="4F6228"/>
          <w:sz w:val="48"/>
          <w:szCs w:val="48"/>
          <w:lang w:val="uk-UA"/>
        </w:rPr>
        <w:t xml:space="preserve">логопед </w:t>
      </w:r>
    </w:p>
    <w:p w:rsidR="00F20CE5" w:rsidRPr="005A0BC5" w:rsidRDefault="00F20CE5" w:rsidP="00F77E8F">
      <w:pPr>
        <w:tabs>
          <w:tab w:val="left" w:pos="3812"/>
        </w:tabs>
        <w:spacing w:after="0" w:line="240" w:lineRule="auto"/>
        <w:jc w:val="right"/>
        <w:rPr>
          <w:rFonts w:ascii="Times New Roman" w:hAnsi="Times New Roman"/>
          <w:b/>
          <w:i/>
          <w:color w:val="4F6228"/>
          <w:sz w:val="48"/>
          <w:szCs w:val="48"/>
          <w:lang w:val="uk-UA"/>
        </w:rPr>
      </w:pPr>
      <w:r w:rsidRPr="005A0BC5">
        <w:rPr>
          <w:rFonts w:ascii="Times New Roman" w:hAnsi="Times New Roman"/>
          <w:b/>
          <w:i/>
          <w:color w:val="4F6228"/>
          <w:sz w:val="48"/>
          <w:szCs w:val="48"/>
          <w:lang w:val="uk-UA"/>
        </w:rPr>
        <w:t>Друзь В.В.</w:t>
      </w:r>
    </w:p>
    <w:p w:rsidR="00F20CE5" w:rsidRDefault="00F20CE5" w:rsidP="00F77E8F">
      <w:pPr>
        <w:tabs>
          <w:tab w:val="left" w:pos="3812"/>
        </w:tabs>
        <w:spacing w:after="0"/>
        <w:jc w:val="center"/>
        <w:rPr>
          <w:rFonts w:ascii="Times New Roman" w:hAnsi="Times New Roman"/>
          <w:sz w:val="28"/>
          <w:szCs w:val="28"/>
          <w:lang w:val="uk-UA"/>
        </w:rPr>
      </w:pPr>
    </w:p>
    <w:p w:rsidR="00F20CE5" w:rsidRDefault="00F20CE5" w:rsidP="009C061E">
      <w:pPr>
        <w:tabs>
          <w:tab w:val="left" w:pos="3812"/>
        </w:tabs>
        <w:jc w:val="center"/>
        <w:rPr>
          <w:rFonts w:ascii="Times New Roman" w:hAnsi="Times New Roman"/>
          <w:sz w:val="28"/>
          <w:szCs w:val="28"/>
          <w:lang w:val="uk-UA"/>
        </w:rPr>
      </w:pPr>
    </w:p>
    <w:p w:rsidR="00F20CE5" w:rsidRDefault="00F20CE5" w:rsidP="00F77E8F">
      <w:pPr>
        <w:tabs>
          <w:tab w:val="left" w:pos="3812"/>
        </w:tabs>
        <w:rPr>
          <w:rFonts w:ascii="Monotype Corsiva" w:hAnsi="Monotype Corsiva"/>
          <w:b/>
          <w:color w:val="1C5E3F"/>
          <w:sz w:val="28"/>
          <w:szCs w:val="28"/>
          <w:lang w:val="uk-UA"/>
        </w:rPr>
      </w:pPr>
    </w:p>
    <w:p w:rsidR="00F20CE5" w:rsidRDefault="00F20CE5" w:rsidP="009C061E">
      <w:pPr>
        <w:tabs>
          <w:tab w:val="left" w:pos="3812"/>
        </w:tabs>
        <w:jc w:val="center"/>
        <w:rPr>
          <w:rFonts w:ascii="Monotype Corsiva" w:hAnsi="Monotype Corsiva"/>
          <w:b/>
          <w:color w:val="1C5E3F"/>
          <w:sz w:val="28"/>
          <w:szCs w:val="28"/>
          <w:lang w:val="uk-UA"/>
        </w:rPr>
      </w:pPr>
    </w:p>
    <w:p w:rsidR="00F20CE5" w:rsidRPr="005A0BC5" w:rsidRDefault="00F20CE5" w:rsidP="009C061E">
      <w:pPr>
        <w:tabs>
          <w:tab w:val="left" w:pos="3812"/>
        </w:tabs>
        <w:jc w:val="center"/>
        <w:rPr>
          <w:rFonts w:ascii="Monotype Corsiva" w:hAnsi="Monotype Corsiva"/>
          <w:b/>
          <w:color w:val="1C5E3F"/>
          <w:sz w:val="28"/>
          <w:szCs w:val="28"/>
          <w:lang w:val="uk-UA"/>
        </w:rPr>
      </w:pPr>
      <w:r w:rsidRPr="005A0BC5">
        <w:rPr>
          <w:rFonts w:ascii="Monotype Corsiva" w:hAnsi="Monotype Corsiva"/>
          <w:b/>
          <w:color w:val="1C5E3F"/>
          <w:sz w:val="28"/>
          <w:szCs w:val="28"/>
          <w:lang w:val="uk-UA"/>
        </w:rPr>
        <w:t>м. Дніпродзержинськ</w:t>
      </w:r>
    </w:p>
    <w:p w:rsidR="00F20CE5" w:rsidRDefault="00F20CE5" w:rsidP="002066B9">
      <w:pPr>
        <w:tabs>
          <w:tab w:val="left" w:pos="3812"/>
        </w:tabs>
        <w:ind w:left="-567" w:right="141" w:firstLine="567"/>
        <w:jc w:val="both"/>
        <w:rPr>
          <w:rFonts w:ascii="Times New Roman" w:hAnsi="Times New Roman"/>
          <w:color w:val="4F6228"/>
          <w:sz w:val="28"/>
          <w:szCs w:val="28"/>
          <w:lang w:val="uk-UA"/>
        </w:rPr>
      </w:pPr>
      <w:r>
        <w:rPr>
          <w:rFonts w:ascii="Times New Roman" w:hAnsi="Times New Roman"/>
          <w:sz w:val="28"/>
          <w:szCs w:val="28"/>
          <w:lang w:val="uk-UA"/>
        </w:rPr>
        <w:lastRenderedPageBreak/>
        <w:t xml:space="preserve">  </w:t>
      </w:r>
      <w:r w:rsidRPr="005A0BC5">
        <w:rPr>
          <w:rFonts w:ascii="Times New Roman" w:hAnsi="Times New Roman"/>
          <w:color w:val="4F6228"/>
          <w:sz w:val="28"/>
          <w:szCs w:val="28"/>
          <w:lang w:val="uk-UA"/>
        </w:rPr>
        <w:t>У процесі логопедичної практики все частіше зустрічаються діти, мовле</w:t>
      </w:r>
      <w:r w:rsidRPr="005A0BC5">
        <w:rPr>
          <w:rFonts w:ascii="Times New Roman" w:hAnsi="Times New Roman"/>
          <w:color w:val="4F6228"/>
          <w:sz w:val="28"/>
          <w:szCs w:val="28"/>
          <w:lang w:val="uk-UA"/>
        </w:rPr>
        <w:t>н</w:t>
      </w:r>
      <w:r w:rsidRPr="005A0BC5">
        <w:rPr>
          <w:rFonts w:ascii="Times New Roman" w:hAnsi="Times New Roman"/>
          <w:color w:val="4F6228"/>
          <w:sz w:val="28"/>
          <w:szCs w:val="28"/>
          <w:lang w:val="uk-UA"/>
        </w:rPr>
        <w:t>нєві порушення яких схожі з виявами складних форм дислалії, але із тривалішою та складнішою динамікою корекції мовлення. Ретельне логопедичне обстеження та спостереження виявляють у них ряд специфічних порушень: процесу мото</w:t>
      </w:r>
      <w:r w:rsidRPr="005A0BC5">
        <w:rPr>
          <w:rFonts w:ascii="Times New Roman" w:hAnsi="Times New Roman"/>
          <w:color w:val="4F6228"/>
          <w:sz w:val="28"/>
          <w:szCs w:val="28"/>
          <w:lang w:val="uk-UA"/>
        </w:rPr>
        <w:t>р</w:t>
      </w:r>
      <w:r w:rsidRPr="005A0BC5">
        <w:rPr>
          <w:rFonts w:ascii="Times New Roman" w:hAnsi="Times New Roman"/>
          <w:color w:val="4F6228"/>
          <w:sz w:val="28"/>
          <w:szCs w:val="28"/>
          <w:lang w:val="uk-UA"/>
        </w:rPr>
        <w:t>ної сфери, просторового гнозису, фонетичної сторони мовлення (зокрема просодичних характеристик), фонації, дихання. Ці мовленнєві порушення притаманні дизартрії, коли вади звуковимови спричинені порушенням ін</w:t>
      </w:r>
      <w:r w:rsidR="002066B9">
        <w:rPr>
          <w:rFonts w:ascii="Times New Roman" w:hAnsi="Times New Roman"/>
          <w:color w:val="4F6228"/>
          <w:sz w:val="28"/>
          <w:szCs w:val="28"/>
          <w:lang w:val="uk-UA"/>
        </w:rPr>
        <w:t xml:space="preserve">нервації мовленнєвого апарату. </w:t>
      </w:r>
      <w:r w:rsidRPr="005A0BC5">
        <w:rPr>
          <w:rFonts w:ascii="Times New Roman" w:hAnsi="Times New Roman"/>
          <w:color w:val="4F6228"/>
          <w:sz w:val="28"/>
          <w:szCs w:val="28"/>
          <w:lang w:val="uk-UA"/>
        </w:rPr>
        <w:t xml:space="preserve"> Іннервація забезпечує певний тонус м’язів, у тому числі і м’язів артикуляційних органів. Якщо вона порушен</w:t>
      </w:r>
      <w:r>
        <w:rPr>
          <w:rFonts w:ascii="Times New Roman" w:hAnsi="Times New Roman"/>
          <w:color w:val="4F6228"/>
          <w:sz w:val="28"/>
          <w:szCs w:val="28"/>
          <w:lang w:val="uk-UA"/>
        </w:rPr>
        <w:t>а, виникають паралічі або парези</w:t>
      </w:r>
      <w:r w:rsidRPr="005A0BC5">
        <w:rPr>
          <w:rFonts w:ascii="Times New Roman" w:hAnsi="Times New Roman"/>
          <w:color w:val="4F6228"/>
          <w:sz w:val="28"/>
          <w:szCs w:val="28"/>
          <w:lang w:val="uk-UA"/>
        </w:rPr>
        <w:t xml:space="preserve">. В одних випадкам </w:t>
      </w:r>
      <w:r>
        <w:rPr>
          <w:rFonts w:ascii="Times New Roman" w:hAnsi="Times New Roman"/>
          <w:color w:val="4F6228"/>
          <w:sz w:val="28"/>
          <w:szCs w:val="28"/>
          <w:lang w:val="uk-UA"/>
        </w:rPr>
        <w:t>м</w:t>
      </w:r>
      <w:r w:rsidRPr="005A0BC5">
        <w:rPr>
          <w:rFonts w:ascii="Times New Roman" w:hAnsi="Times New Roman"/>
          <w:color w:val="4F6228"/>
          <w:sz w:val="28"/>
          <w:szCs w:val="28"/>
          <w:lang w:val="uk-UA"/>
        </w:rPr>
        <w:t>’</w:t>
      </w:r>
      <w:r>
        <w:rPr>
          <w:rFonts w:ascii="Times New Roman" w:hAnsi="Times New Roman"/>
          <w:color w:val="4F6228"/>
          <w:sz w:val="28"/>
          <w:szCs w:val="28"/>
          <w:lang w:val="uk-UA"/>
        </w:rPr>
        <w:t>язи</w:t>
      </w:r>
      <w:r w:rsidRPr="005A0BC5">
        <w:rPr>
          <w:rFonts w:ascii="Times New Roman" w:hAnsi="Times New Roman"/>
          <w:color w:val="4F6228"/>
          <w:sz w:val="28"/>
          <w:szCs w:val="28"/>
          <w:lang w:val="uk-UA"/>
        </w:rPr>
        <w:t xml:space="preserve"> сильно напружуються (дитина не може розтя</w:t>
      </w:r>
      <w:r w:rsidRPr="005A0BC5">
        <w:rPr>
          <w:rFonts w:ascii="Times New Roman" w:hAnsi="Times New Roman"/>
          <w:color w:val="4F6228"/>
          <w:sz w:val="28"/>
          <w:szCs w:val="28"/>
          <w:lang w:val="uk-UA"/>
        </w:rPr>
        <w:t>г</w:t>
      </w:r>
      <w:r w:rsidRPr="005A0BC5">
        <w:rPr>
          <w:rFonts w:ascii="Times New Roman" w:hAnsi="Times New Roman"/>
          <w:color w:val="4F6228"/>
          <w:sz w:val="28"/>
          <w:szCs w:val="28"/>
          <w:lang w:val="uk-UA"/>
        </w:rPr>
        <w:t>нути губи в усмішці, язик сильно відтягнутий у глибину рота і нагадує напруж</w:t>
      </w:r>
      <w:r w:rsidRPr="005A0BC5">
        <w:rPr>
          <w:rFonts w:ascii="Times New Roman" w:hAnsi="Times New Roman"/>
          <w:color w:val="4F6228"/>
          <w:sz w:val="28"/>
          <w:szCs w:val="28"/>
          <w:lang w:val="uk-UA"/>
        </w:rPr>
        <w:t>е</w:t>
      </w:r>
      <w:r w:rsidRPr="005A0BC5">
        <w:rPr>
          <w:rFonts w:ascii="Times New Roman" w:hAnsi="Times New Roman"/>
          <w:color w:val="4F6228"/>
          <w:sz w:val="28"/>
          <w:szCs w:val="28"/>
          <w:lang w:val="uk-UA"/>
        </w:rPr>
        <w:t>ну кульку, тощо), в інших – м’язи навпаки занадто розслаблені (язик великий</w:t>
      </w:r>
      <w:r>
        <w:rPr>
          <w:rFonts w:ascii="Times New Roman" w:hAnsi="Times New Roman"/>
          <w:color w:val="4F6228"/>
          <w:sz w:val="28"/>
          <w:szCs w:val="28"/>
          <w:lang w:val="uk-UA"/>
        </w:rPr>
        <w:t>,</w:t>
      </w:r>
      <w:r w:rsidRPr="005A0BC5">
        <w:rPr>
          <w:rFonts w:ascii="Times New Roman" w:hAnsi="Times New Roman"/>
          <w:color w:val="4F6228"/>
          <w:sz w:val="28"/>
          <w:szCs w:val="28"/>
          <w:lang w:val="uk-UA"/>
        </w:rPr>
        <w:t xml:space="preserve"> неповороткий, куточки рота опущені вниз, носо-губні складки розгладжені). Порушення іннервації можуть бути однобічними</w:t>
      </w:r>
      <w:r>
        <w:rPr>
          <w:rFonts w:ascii="Times New Roman" w:hAnsi="Times New Roman"/>
          <w:color w:val="4F6228"/>
          <w:sz w:val="28"/>
          <w:szCs w:val="28"/>
          <w:lang w:val="uk-UA"/>
        </w:rPr>
        <w:t xml:space="preserve">. У цьому разі язик повернутий </w:t>
      </w:r>
      <w:r w:rsidRPr="005A0BC5">
        <w:rPr>
          <w:rFonts w:ascii="Times New Roman" w:hAnsi="Times New Roman"/>
          <w:color w:val="4F6228"/>
          <w:sz w:val="28"/>
          <w:szCs w:val="28"/>
          <w:lang w:val="uk-UA"/>
        </w:rPr>
        <w:t xml:space="preserve"> </w:t>
      </w:r>
      <w:r>
        <w:rPr>
          <w:rFonts w:ascii="Times New Roman" w:hAnsi="Times New Roman"/>
          <w:color w:val="4F6228"/>
          <w:sz w:val="28"/>
          <w:szCs w:val="28"/>
          <w:lang w:val="uk-UA"/>
        </w:rPr>
        <w:t>у</w:t>
      </w:r>
      <w:r w:rsidRPr="005A0BC5">
        <w:rPr>
          <w:rFonts w:ascii="Times New Roman" w:hAnsi="Times New Roman"/>
          <w:color w:val="4F6228"/>
          <w:sz w:val="28"/>
          <w:szCs w:val="28"/>
          <w:lang w:val="uk-UA"/>
        </w:rPr>
        <w:t xml:space="preserve">бік, де напруження м’язів вище; дитина не може утримати язик по центру. Зазначені вади негативно впливають на розвиток звуковимови та просодичної сторони мовлення: голосу, інтонації, темпу, ритму. </w:t>
      </w:r>
    </w:p>
    <w:p w:rsidR="002066B9" w:rsidRDefault="00256336" w:rsidP="005A0BC5">
      <w:pPr>
        <w:tabs>
          <w:tab w:val="left" w:pos="3812"/>
        </w:tabs>
        <w:ind w:left="-567" w:right="141" w:firstLine="567"/>
        <w:jc w:val="both"/>
        <w:rPr>
          <w:rFonts w:ascii="Times New Roman" w:hAnsi="Times New Roman"/>
          <w:color w:val="4F6228"/>
          <w:sz w:val="28"/>
          <w:szCs w:val="28"/>
          <w:lang w:val="uk-UA"/>
        </w:rPr>
      </w:pPr>
      <w:r>
        <w:rPr>
          <w:rFonts w:ascii="Times New Roman" w:hAnsi="Times New Roman"/>
          <w:noProof/>
          <w:color w:val="4F6228"/>
          <w:sz w:val="28"/>
          <w:szCs w:val="28"/>
          <w:lang w:eastAsia="ru-RU"/>
        </w:rPr>
        <w:drawing>
          <wp:inline distT="0" distB="0" distL="0" distR="0">
            <wp:extent cx="5943600" cy="2042795"/>
            <wp:effectExtent l="19050" t="0" r="0" b="0"/>
            <wp:docPr id="1" name="Рисунок 1" descr="IMG_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7268"/>
                    <pic:cNvPicPr>
                      <a:picLocks noChangeAspect="1" noChangeArrowheads="1"/>
                    </pic:cNvPicPr>
                  </pic:nvPicPr>
                  <pic:blipFill>
                    <a:blip r:embed="rId9"/>
                    <a:srcRect/>
                    <a:stretch>
                      <a:fillRect/>
                    </a:stretch>
                  </pic:blipFill>
                  <pic:spPr bwMode="auto">
                    <a:xfrm>
                      <a:off x="0" y="0"/>
                      <a:ext cx="5943600" cy="2042795"/>
                    </a:xfrm>
                    <a:prstGeom prst="rect">
                      <a:avLst/>
                    </a:prstGeom>
                    <a:noFill/>
                    <a:ln w="9525">
                      <a:noFill/>
                      <a:miter lim="800000"/>
                      <a:headEnd/>
                      <a:tailEnd/>
                    </a:ln>
                  </pic:spPr>
                </pic:pic>
              </a:graphicData>
            </a:graphic>
          </wp:inline>
        </w:drawing>
      </w:r>
    </w:p>
    <w:p w:rsidR="00964718" w:rsidRPr="004D25D3" w:rsidRDefault="002066B9" w:rsidP="002066B9">
      <w:pPr>
        <w:rPr>
          <w:rFonts w:ascii="Times New Roman" w:hAnsi="Times New Roman"/>
          <w:color w:val="4F6228" w:themeColor="accent3" w:themeShade="80"/>
          <w:sz w:val="28"/>
          <w:szCs w:val="28"/>
          <w:lang w:val="uk-UA"/>
        </w:rPr>
      </w:pPr>
      <w:r>
        <w:rPr>
          <w:rFonts w:ascii="Times New Roman" w:hAnsi="Times New Roman"/>
          <w:color w:val="4F6228"/>
          <w:sz w:val="28"/>
          <w:szCs w:val="28"/>
          <w:lang w:val="uk-UA"/>
        </w:rPr>
        <w:t xml:space="preserve">   </w:t>
      </w:r>
      <w:r w:rsidR="00F20CE5" w:rsidRPr="005A0BC5">
        <w:rPr>
          <w:rFonts w:ascii="Times New Roman" w:hAnsi="Times New Roman"/>
          <w:b/>
          <w:color w:val="4F6228"/>
          <w:sz w:val="28"/>
          <w:szCs w:val="28"/>
          <w:lang w:val="uk-UA"/>
        </w:rPr>
        <w:t xml:space="preserve"> Дизартрія – це мовленнєве порушення внаслідок органічного враже</w:t>
      </w:r>
      <w:r w:rsidR="00F20CE5" w:rsidRPr="005A0BC5">
        <w:rPr>
          <w:rFonts w:ascii="Times New Roman" w:hAnsi="Times New Roman"/>
          <w:b/>
          <w:color w:val="4F6228"/>
          <w:sz w:val="28"/>
          <w:szCs w:val="28"/>
          <w:lang w:val="uk-UA"/>
        </w:rPr>
        <w:t>н</w:t>
      </w:r>
      <w:r w:rsidR="00F20CE5" w:rsidRPr="005A0BC5">
        <w:rPr>
          <w:rFonts w:ascii="Times New Roman" w:hAnsi="Times New Roman"/>
          <w:b/>
          <w:color w:val="4F6228"/>
          <w:sz w:val="28"/>
          <w:szCs w:val="28"/>
          <w:lang w:val="uk-UA"/>
        </w:rPr>
        <w:t xml:space="preserve">ня коркових зон головного мозку, діагноз якої виставляє невропатолог за місцем локалізації ураження ЦНС. </w:t>
      </w:r>
      <w:r w:rsidR="00F20CE5" w:rsidRPr="00667A47">
        <w:rPr>
          <w:rFonts w:ascii="Times New Roman" w:hAnsi="Times New Roman"/>
          <w:color w:val="4F6228"/>
          <w:sz w:val="28"/>
          <w:szCs w:val="28"/>
          <w:lang w:val="uk-UA"/>
        </w:rPr>
        <w:t>У перший рік життя такі діти переб</w:t>
      </w:r>
      <w:r w:rsidR="00F20CE5" w:rsidRPr="00667A47">
        <w:rPr>
          <w:rFonts w:ascii="Times New Roman" w:hAnsi="Times New Roman"/>
          <w:color w:val="4F6228"/>
          <w:sz w:val="28"/>
          <w:szCs w:val="28"/>
          <w:lang w:val="uk-UA"/>
        </w:rPr>
        <w:t>у</w:t>
      </w:r>
      <w:r w:rsidR="00F20CE5" w:rsidRPr="00667A47">
        <w:rPr>
          <w:rFonts w:ascii="Times New Roman" w:hAnsi="Times New Roman"/>
          <w:color w:val="4F6228"/>
          <w:sz w:val="28"/>
          <w:szCs w:val="28"/>
          <w:lang w:val="uk-UA"/>
        </w:rPr>
        <w:t>вають під наглядом невролога, їм призначається медикаментозне лікування і масаж. У діагнозі до року зазначена п</w:t>
      </w:r>
      <w:r w:rsidR="00F20CE5">
        <w:rPr>
          <w:rFonts w:ascii="Times New Roman" w:hAnsi="Times New Roman"/>
          <w:color w:val="4F6228"/>
          <w:sz w:val="28"/>
          <w:szCs w:val="28"/>
          <w:lang w:val="uk-UA"/>
        </w:rPr>
        <w:t>ери</w:t>
      </w:r>
      <w:r w:rsidR="00F20CE5" w:rsidRPr="00667A47">
        <w:rPr>
          <w:rFonts w:ascii="Times New Roman" w:hAnsi="Times New Roman"/>
          <w:color w:val="4F6228"/>
          <w:sz w:val="28"/>
          <w:szCs w:val="28"/>
          <w:lang w:val="uk-UA"/>
        </w:rPr>
        <w:t>натальна енцефалопатія. Після року діагноз змінюють, або ставлять мінімальну мозко</w:t>
      </w:r>
      <w:r w:rsidR="00964718">
        <w:rPr>
          <w:rFonts w:ascii="Times New Roman" w:hAnsi="Times New Roman"/>
          <w:color w:val="4F6228"/>
          <w:sz w:val="28"/>
          <w:szCs w:val="28"/>
          <w:lang w:val="uk-UA"/>
        </w:rPr>
        <w:t>ву дисфункцію. Рахую, що діти  повинні</w:t>
      </w:r>
      <w:r w:rsidR="00F20CE5" w:rsidRPr="00667A47">
        <w:rPr>
          <w:rFonts w:ascii="Times New Roman" w:hAnsi="Times New Roman"/>
          <w:color w:val="4F6228"/>
          <w:sz w:val="28"/>
          <w:szCs w:val="28"/>
          <w:lang w:val="uk-UA"/>
        </w:rPr>
        <w:t xml:space="preserve"> спостерігатися невропатологом і </w:t>
      </w:r>
      <w:r w:rsidR="00964718">
        <w:rPr>
          <w:rFonts w:ascii="Times New Roman" w:hAnsi="Times New Roman"/>
          <w:color w:val="4F6228"/>
          <w:sz w:val="28"/>
          <w:szCs w:val="28"/>
          <w:lang w:val="uk-UA"/>
        </w:rPr>
        <w:t xml:space="preserve">не можуть </w:t>
      </w:r>
      <w:r w:rsidR="00F20CE5" w:rsidRPr="00667A47">
        <w:rPr>
          <w:rFonts w:ascii="Times New Roman" w:hAnsi="Times New Roman"/>
          <w:color w:val="4F6228"/>
          <w:sz w:val="28"/>
          <w:szCs w:val="28"/>
          <w:lang w:val="uk-UA"/>
        </w:rPr>
        <w:t>вважатися здор</w:t>
      </w:r>
      <w:r w:rsidR="00F20CE5" w:rsidRPr="00667A47">
        <w:rPr>
          <w:rFonts w:ascii="Times New Roman" w:hAnsi="Times New Roman"/>
          <w:color w:val="4F6228"/>
          <w:sz w:val="28"/>
          <w:szCs w:val="28"/>
          <w:lang w:val="uk-UA"/>
        </w:rPr>
        <w:t>о</w:t>
      </w:r>
      <w:r w:rsidR="00F20CE5" w:rsidRPr="00667A47">
        <w:rPr>
          <w:rFonts w:ascii="Times New Roman" w:hAnsi="Times New Roman"/>
          <w:color w:val="4F6228"/>
          <w:sz w:val="28"/>
          <w:szCs w:val="28"/>
          <w:lang w:val="uk-UA"/>
        </w:rPr>
        <w:t>вими.</w:t>
      </w:r>
      <w:r w:rsidR="00964718" w:rsidRPr="00964718">
        <w:rPr>
          <w:color w:val="002060"/>
          <w:sz w:val="28"/>
          <w:szCs w:val="28"/>
          <w:lang w:val="uk-UA"/>
        </w:rPr>
        <w:t xml:space="preserve"> </w:t>
      </w:r>
      <w:r w:rsidR="00964718" w:rsidRPr="00964718">
        <w:rPr>
          <w:color w:val="4F6228" w:themeColor="accent3" w:themeShade="80"/>
          <w:sz w:val="28"/>
          <w:szCs w:val="28"/>
          <w:lang w:val="uk-UA"/>
        </w:rPr>
        <w:t xml:space="preserve"> </w:t>
      </w:r>
      <w:r w:rsidR="00964718" w:rsidRPr="00964718">
        <w:rPr>
          <w:rFonts w:ascii="Times New Roman" w:hAnsi="Times New Roman"/>
          <w:color w:val="4F6228" w:themeColor="accent3" w:themeShade="80"/>
          <w:sz w:val="28"/>
          <w:szCs w:val="28"/>
          <w:lang w:val="uk-UA"/>
        </w:rPr>
        <w:t>А якщо</w:t>
      </w:r>
      <w:r w:rsidR="00964718">
        <w:rPr>
          <w:rFonts w:ascii="Times New Roman" w:hAnsi="Times New Roman"/>
          <w:color w:val="002060"/>
          <w:sz w:val="28"/>
          <w:szCs w:val="28"/>
          <w:lang w:val="uk-UA"/>
        </w:rPr>
        <w:t xml:space="preserve"> </w:t>
      </w:r>
      <w:r w:rsidR="00964718">
        <w:rPr>
          <w:rFonts w:ascii="Times New Roman" w:hAnsi="Times New Roman"/>
          <w:color w:val="4F6228" w:themeColor="accent3" w:themeShade="80"/>
          <w:sz w:val="28"/>
          <w:szCs w:val="28"/>
          <w:lang w:val="uk-UA"/>
        </w:rPr>
        <w:t>врахуват</w:t>
      </w:r>
      <w:r w:rsidR="00964718" w:rsidRPr="00964718">
        <w:rPr>
          <w:rFonts w:ascii="Times New Roman" w:hAnsi="Times New Roman"/>
          <w:color w:val="4F6228" w:themeColor="accent3" w:themeShade="80"/>
          <w:sz w:val="28"/>
          <w:szCs w:val="28"/>
          <w:lang w:val="uk-UA"/>
        </w:rPr>
        <w:t xml:space="preserve">и </w:t>
      </w:r>
      <w:r w:rsidR="00964718">
        <w:rPr>
          <w:rFonts w:ascii="Times New Roman" w:hAnsi="Times New Roman"/>
          <w:color w:val="4F6228" w:themeColor="accent3" w:themeShade="80"/>
          <w:sz w:val="28"/>
          <w:szCs w:val="28"/>
          <w:lang w:val="uk-UA"/>
        </w:rPr>
        <w:t xml:space="preserve">й </w:t>
      </w:r>
      <w:r w:rsidR="00964718" w:rsidRPr="00964718">
        <w:rPr>
          <w:rFonts w:ascii="Times New Roman" w:hAnsi="Times New Roman"/>
          <w:color w:val="4F6228" w:themeColor="accent3" w:themeShade="80"/>
          <w:sz w:val="28"/>
          <w:szCs w:val="28"/>
          <w:lang w:val="uk-UA"/>
        </w:rPr>
        <w:t>те,  що  за даними Всесвітньої організації охорони здоров’я, лише 20% народжених дітей умовно вважаються здоровими, інші – або страждають порушеннями психофізичного розвитку, або знаходяться в стані між здоров’ям і хворобою</w:t>
      </w:r>
      <w:r w:rsidR="00964718">
        <w:rPr>
          <w:rFonts w:ascii="Times New Roman" w:hAnsi="Times New Roman"/>
          <w:color w:val="4F6228" w:themeColor="accent3" w:themeShade="80"/>
          <w:sz w:val="28"/>
          <w:szCs w:val="28"/>
          <w:lang w:val="uk-UA"/>
        </w:rPr>
        <w:t xml:space="preserve">, то ми з вами й матінка природа </w:t>
      </w:r>
      <w:r w:rsidR="004D25D3">
        <w:rPr>
          <w:rFonts w:ascii="Times New Roman" w:hAnsi="Times New Roman"/>
          <w:color w:val="4F6228" w:themeColor="accent3" w:themeShade="80"/>
          <w:sz w:val="28"/>
          <w:szCs w:val="28"/>
          <w:lang w:val="uk-UA"/>
        </w:rPr>
        <w:t>призвані б</w:t>
      </w:r>
      <w:r w:rsidR="004D25D3">
        <w:rPr>
          <w:rFonts w:ascii="Times New Roman" w:hAnsi="Times New Roman"/>
          <w:color w:val="4F6228" w:themeColor="accent3" w:themeShade="80"/>
          <w:sz w:val="28"/>
          <w:szCs w:val="28"/>
          <w:lang w:val="uk-UA"/>
        </w:rPr>
        <w:t>у</w:t>
      </w:r>
      <w:r w:rsidR="004D25D3">
        <w:rPr>
          <w:rFonts w:ascii="Times New Roman" w:hAnsi="Times New Roman"/>
          <w:color w:val="4F6228" w:themeColor="accent3" w:themeShade="80"/>
          <w:sz w:val="28"/>
          <w:szCs w:val="28"/>
          <w:lang w:val="uk-UA"/>
        </w:rPr>
        <w:t xml:space="preserve">ти помічниками </w:t>
      </w:r>
      <w:r w:rsidR="0070212A">
        <w:rPr>
          <w:rFonts w:ascii="Times New Roman" w:hAnsi="Times New Roman"/>
          <w:color w:val="4F6228" w:themeColor="accent3" w:themeShade="80"/>
          <w:sz w:val="28"/>
          <w:szCs w:val="28"/>
          <w:lang w:val="uk-UA"/>
        </w:rPr>
        <w:t>цим дітям та їх батькам.</w:t>
      </w:r>
    </w:p>
    <w:p w:rsidR="0070212A" w:rsidRDefault="00F20CE5" w:rsidP="005A0BC5">
      <w:pPr>
        <w:tabs>
          <w:tab w:val="left" w:pos="3812"/>
        </w:tabs>
        <w:ind w:left="-567" w:right="141" w:firstLine="567"/>
        <w:jc w:val="both"/>
        <w:rPr>
          <w:rFonts w:ascii="Times New Roman" w:hAnsi="Times New Roman"/>
          <w:color w:val="4F6228"/>
          <w:sz w:val="28"/>
          <w:szCs w:val="28"/>
          <w:lang w:val="uk-UA"/>
        </w:rPr>
      </w:pPr>
      <w:r w:rsidRPr="00667A47">
        <w:rPr>
          <w:rFonts w:ascii="Times New Roman" w:hAnsi="Times New Roman"/>
          <w:color w:val="4F6228"/>
          <w:sz w:val="28"/>
          <w:szCs w:val="28"/>
          <w:lang w:val="uk-UA"/>
        </w:rPr>
        <w:lastRenderedPageBreak/>
        <w:t xml:space="preserve"> </w:t>
      </w:r>
      <w:r w:rsidRPr="005A0BC5">
        <w:rPr>
          <w:rFonts w:ascii="Times New Roman" w:hAnsi="Times New Roman"/>
          <w:color w:val="4F6228"/>
          <w:sz w:val="28"/>
          <w:szCs w:val="28"/>
          <w:lang w:val="uk-UA"/>
        </w:rPr>
        <w:t>У практиці дошкільної дефектології найчастіше зустрічається псевдобул</w:t>
      </w:r>
      <w:r w:rsidRPr="005A0BC5">
        <w:rPr>
          <w:rFonts w:ascii="Times New Roman" w:hAnsi="Times New Roman"/>
          <w:color w:val="4F6228"/>
          <w:sz w:val="28"/>
          <w:szCs w:val="28"/>
          <w:lang w:val="uk-UA"/>
        </w:rPr>
        <w:t>ь</w:t>
      </w:r>
      <w:r w:rsidRPr="005A0BC5">
        <w:rPr>
          <w:rFonts w:ascii="Times New Roman" w:hAnsi="Times New Roman"/>
          <w:color w:val="4F6228"/>
          <w:sz w:val="28"/>
          <w:szCs w:val="28"/>
          <w:lang w:val="uk-UA"/>
        </w:rPr>
        <w:t xml:space="preserve">барна дизартрія, в результаті пошкодження </w:t>
      </w:r>
      <w:r>
        <w:rPr>
          <w:rFonts w:ascii="Times New Roman" w:hAnsi="Times New Roman"/>
          <w:color w:val="4F6228"/>
          <w:sz w:val="28"/>
          <w:szCs w:val="28"/>
          <w:lang w:val="uk-UA"/>
        </w:rPr>
        <w:t>Ц</w:t>
      </w:r>
      <w:r w:rsidRPr="005A0BC5">
        <w:rPr>
          <w:rFonts w:ascii="Times New Roman" w:hAnsi="Times New Roman"/>
          <w:color w:val="4F6228"/>
          <w:sz w:val="28"/>
          <w:szCs w:val="28"/>
          <w:lang w:val="uk-UA"/>
        </w:rPr>
        <w:t>НС дитини, під час вагітності, при пологах або в період раннього дитинства (травми, енцефаліти). Вимова д</w:t>
      </w:r>
      <w:r>
        <w:rPr>
          <w:rFonts w:ascii="Times New Roman" w:hAnsi="Times New Roman"/>
          <w:color w:val="4F6228"/>
          <w:sz w:val="28"/>
          <w:szCs w:val="28"/>
          <w:lang w:val="uk-UA"/>
        </w:rPr>
        <w:t xml:space="preserve">ітей з дизартрією спотворена, </w:t>
      </w:r>
      <w:r w:rsidRPr="005A0BC5">
        <w:rPr>
          <w:rFonts w:ascii="Times New Roman" w:hAnsi="Times New Roman"/>
          <w:color w:val="4F6228"/>
          <w:sz w:val="28"/>
          <w:szCs w:val="28"/>
          <w:lang w:val="uk-UA"/>
        </w:rPr>
        <w:t xml:space="preserve"> </w:t>
      </w:r>
      <w:r>
        <w:rPr>
          <w:rFonts w:ascii="Times New Roman" w:hAnsi="Times New Roman"/>
          <w:color w:val="4F6228"/>
          <w:sz w:val="28"/>
          <w:szCs w:val="28"/>
          <w:lang w:val="uk-UA"/>
        </w:rPr>
        <w:t>не</w:t>
      </w:r>
      <w:r w:rsidRPr="005A0BC5">
        <w:rPr>
          <w:rFonts w:ascii="Times New Roman" w:hAnsi="Times New Roman"/>
          <w:color w:val="4F6228"/>
          <w:sz w:val="28"/>
          <w:szCs w:val="28"/>
          <w:lang w:val="uk-UA"/>
        </w:rPr>
        <w:t>чітка, змазана, з носовим відтінком. Наявні грубі порушення динаміки (виконання окремих рухів), статики (утримання язика в певному артикуляційному положенні, рухи його ускладнені й неточні). Спост</w:t>
      </w:r>
      <w:r w:rsidRPr="005A0BC5">
        <w:rPr>
          <w:rFonts w:ascii="Times New Roman" w:hAnsi="Times New Roman"/>
          <w:color w:val="4F6228"/>
          <w:sz w:val="28"/>
          <w:szCs w:val="28"/>
          <w:lang w:val="uk-UA"/>
        </w:rPr>
        <w:t>е</w:t>
      </w:r>
      <w:r w:rsidRPr="005A0BC5">
        <w:rPr>
          <w:rFonts w:ascii="Times New Roman" w:hAnsi="Times New Roman"/>
          <w:color w:val="4F6228"/>
          <w:sz w:val="28"/>
          <w:szCs w:val="28"/>
          <w:lang w:val="uk-UA"/>
        </w:rPr>
        <w:t>рігається порушен</w:t>
      </w:r>
      <w:r>
        <w:rPr>
          <w:rFonts w:ascii="Times New Roman" w:hAnsi="Times New Roman"/>
          <w:color w:val="4F6228"/>
          <w:sz w:val="28"/>
          <w:szCs w:val="28"/>
          <w:lang w:val="uk-UA"/>
        </w:rPr>
        <w:t xml:space="preserve">ня не тільки мовленнєвої, а й </w:t>
      </w:r>
      <w:r w:rsidRPr="005A0BC5">
        <w:rPr>
          <w:rFonts w:ascii="Times New Roman" w:hAnsi="Times New Roman"/>
          <w:color w:val="4F6228"/>
          <w:sz w:val="28"/>
          <w:szCs w:val="28"/>
          <w:lang w:val="uk-UA"/>
        </w:rPr>
        <w:t xml:space="preserve"> </w:t>
      </w:r>
      <w:r w:rsidR="0070212A">
        <w:rPr>
          <w:rFonts w:ascii="Times New Roman" w:hAnsi="Times New Roman"/>
          <w:color w:val="4F6228"/>
          <w:sz w:val="28"/>
          <w:szCs w:val="28"/>
          <w:lang w:val="uk-UA"/>
        </w:rPr>
        <w:t>не</w:t>
      </w:r>
      <w:r w:rsidR="0070212A" w:rsidRPr="005A0BC5">
        <w:rPr>
          <w:rFonts w:ascii="Times New Roman" w:hAnsi="Times New Roman"/>
          <w:color w:val="4F6228"/>
          <w:sz w:val="28"/>
          <w:szCs w:val="28"/>
          <w:lang w:val="uk-UA"/>
        </w:rPr>
        <w:t xml:space="preserve"> мовленнєвої</w:t>
      </w:r>
      <w:r w:rsidRPr="005A0BC5">
        <w:rPr>
          <w:rFonts w:ascii="Times New Roman" w:hAnsi="Times New Roman"/>
          <w:color w:val="4F6228"/>
          <w:sz w:val="28"/>
          <w:szCs w:val="28"/>
          <w:lang w:val="uk-UA"/>
        </w:rPr>
        <w:t xml:space="preserve"> моторики артикуляційного апарату: дитина погано жує, ковтає, порушено мовленнєве дихання: воно поверхове, коротке, повітряний струмінь, який є енергетичною основою мовлення слабкий і не спрямований. Голос тихий, приглушений, не модульований. Зазначені вади негативно впливають на розвиток звуковимови, але у легких випадках, недоліки звуковимови нагадують дислалію, однак їхнє виправлення є складнішим і тривалішим. Для точнішого діагностування мовле</w:t>
      </w:r>
      <w:r w:rsidRPr="005A0BC5">
        <w:rPr>
          <w:rFonts w:ascii="Times New Roman" w:hAnsi="Times New Roman"/>
          <w:color w:val="4F6228"/>
          <w:sz w:val="28"/>
          <w:szCs w:val="28"/>
          <w:lang w:val="uk-UA"/>
        </w:rPr>
        <w:t>н</w:t>
      </w:r>
      <w:r w:rsidRPr="005A0BC5">
        <w:rPr>
          <w:rFonts w:ascii="Times New Roman" w:hAnsi="Times New Roman"/>
          <w:color w:val="4F6228"/>
          <w:sz w:val="28"/>
          <w:szCs w:val="28"/>
          <w:lang w:val="uk-UA"/>
        </w:rPr>
        <w:t xml:space="preserve">нєвої вади на допомогу приходить функціональна проба: </w:t>
      </w:r>
      <w:r w:rsidR="0070212A">
        <w:rPr>
          <w:rFonts w:ascii="Times New Roman" w:hAnsi="Times New Roman"/>
          <w:color w:val="4F6228"/>
          <w:sz w:val="28"/>
          <w:szCs w:val="28"/>
          <w:lang w:val="uk-UA"/>
        </w:rPr>
        <w:t xml:space="preserve">1) </w:t>
      </w:r>
      <w:r w:rsidRPr="005A0BC5">
        <w:rPr>
          <w:rFonts w:ascii="Times New Roman" w:hAnsi="Times New Roman"/>
          <w:color w:val="4F6228"/>
          <w:sz w:val="28"/>
          <w:szCs w:val="28"/>
          <w:lang w:val="uk-UA"/>
        </w:rPr>
        <w:t xml:space="preserve">дитину просимо відкрити рот, висунути язик уперед,утримувати його нерухомо по середній лінії, й одночасно слідкувати очима за предметом, який ми з вами рухаємо вправо, вліво.  </w:t>
      </w:r>
      <w:r w:rsidR="00256336">
        <w:rPr>
          <w:rFonts w:ascii="Times New Roman" w:hAnsi="Times New Roman"/>
          <w:noProof/>
          <w:color w:val="4F6228"/>
          <w:sz w:val="28"/>
          <w:szCs w:val="28"/>
          <w:lang w:eastAsia="ru-RU"/>
        </w:rPr>
        <w:drawing>
          <wp:inline distT="0" distB="0" distL="0" distR="0">
            <wp:extent cx="4805680" cy="3832860"/>
            <wp:effectExtent l="19050" t="0" r="0" b="0"/>
            <wp:docPr id="2" name="Рисунок 2" descr="IMG_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270"/>
                    <pic:cNvPicPr>
                      <a:picLocks noChangeAspect="1" noChangeArrowheads="1"/>
                    </pic:cNvPicPr>
                  </pic:nvPicPr>
                  <pic:blipFill>
                    <a:blip r:embed="rId10"/>
                    <a:srcRect/>
                    <a:stretch>
                      <a:fillRect/>
                    </a:stretch>
                  </pic:blipFill>
                  <pic:spPr bwMode="auto">
                    <a:xfrm>
                      <a:off x="0" y="0"/>
                      <a:ext cx="4805680" cy="3832860"/>
                    </a:xfrm>
                    <a:prstGeom prst="rect">
                      <a:avLst/>
                    </a:prstGeom>
                    <a:noFill/>
                    <a:ln w="9525">
                      <a:noFill/>
                      <a:miter lim="800000"/>
                      <a:headEnd/>
                      <a:tailEnd/>
                    </a:ln>
                  </pic:spPr>
                </pic:pic>
              </a:graphicData>
            </a:graphic>
          </wp:inline>
        </w:drawing>
      </w:r>
    </w:p>
    <w:p w:rsidR="002066B9" w:rsidRDefault="00F20CE5" w:rsidP="005A0BC5">
      <w:pPr>
        <w:tabs>
          <w:tab w:val="left" w:pos="3812"/>
        </w:tabs>
        <w:ind w:left="-567" w:right="141" w:firstLine="567"/>
        <w:jc w:val="both"/>
        <w:rPr>
          <w:rFonts w:ascii="Times New Roman" w:hAnsi="Times New Roman"/>
          <w:color w:val="4F6228"/>
          <w:sz w:val="28"/>
          <w:szCs w:val="28"/>
          <w:lang w:val="uk-UA"/>
        </w:rPr>
      </w:pPr>
      <w:r w:rsidRPr="005A0BC5">
        <w:rPr>
          <w:rFonts w:ascii="Times New Roman" w:hAnsi="Times New Roman"/>
          <w:color w:val="4F6228"/>
          <w:sz w:val="28"/>
          <w:szCs w:val="28"/>
          <w:lang w:val="uk-UA"/>
        </w:rPr>
        <w:t>Проба є позитивною і свідчить про стерту форму дизартрії, коли язик при висуванні неспокійний, так звана подовжня, поперечна неспокійність язика. Спостерігаються гіперкінези, тремор кінчика язика, а при дислалії, язик спокі</w:t>
      </w:r>
      <w:r w:rsidRPr="005A0BC5">
        <w:rPr>
          <w:rFonts w:ascii="Times New Roman" w:hAnsi="Times New Roman"/>
          <w:color w:val="4F6228"/>
          <w:sz w:val="28"/>
          <w:szCs w:val="28"/>
          <w:lang w:val="uk-UA"/>
        </w:rPr>
        <w:t>й</w:t>
      </w:r>
      <w:r w:rsidRPr="005A0BC5">
        <w:rPr>
          <w:rFonts w:ascii="Times New Roman" w:hAnsi="Times New Roman"/>
          <w:color w:val="4F6228"/>
          <w:sz w:val="28"/>
          <w:szCs w:val="28"/>
          <w:lang w:val="uk-UA"/>
        </w:rPr>
        <w:t xml:space="preserve">ний. За стертої форми дизартрії в процесі висування язика він відхиляється від середньої лінії, а при дислалії – розташований по середній лінії. </w:t>
      </w:r>
    </w:p>
    <w:p w:rsidR="00F20CE5" w:rsidRPr="005A0BC5" w:rsidRDefault="00F20CE5" w:rsidP="005A0BC5">
      <w:pPr>
        <w:tabs>
          <w:tab w:val="left" w:pos="3812"/>
        </w:tabs>
        <w:ind w:left="-567" w:right="141" w:firstLine="567"/>
        <w:jc w:val="both"/>
        <w:rPr>
          <w:rFonts w:ascii="Times New Roman" w:hAnsi="Times New Roman"/>
          <w:color w:val="4F6228"/>
          <w:sz w:val="28"/>
          <w:szCs w:val="28"/>
          <w:lang w:val="uk-UA"/>
        </w:rPr>
      </w:pPr>
      <w:r w:rsidRPr="005A0BC5">
        <w:rPr>
          <w:rFonts w:ascii="Times New Roman" w:hAnsi="Times New Roman"/>
          <w:color w:val="4F6228"/>
          <w:sz w:val="28"/>
          <w:szCs w:val="28"/>
          <w:lang w:val="uk-UA"/>
        </w:rPr>
        <w:lastRenderedPageBreak/>
        <w:t>Ці два показники – неспокійність язика і його відхилення при дизартрії зр</w:t>
      </w:r>
      <w:r w:rsidRPr="005A0BC5">
        <w:rPr>
          <w:rFonts w:ascii="Times New Roman" w:hAnsi="Times New Roman"/>
          <w:color w:val="4F6228"/>
          <w:sz w:val="28"/>
          <w:szCs w:val="28"/>
          <w:lang w:val="uk-UA"/>
        </w:rPr>
        <w:t>о</w:t>
      </w:r>
      <w:r w:rsidRPr="005A0BC5">
        <w:rPr>
          <w:rFonts w:ascii="Times New Roman" w:hAnsi="Times New Roman"/>
          <w:color w:val="4F6228"/>
          <w:sz w:val="28"/>
          <w:szCs w:val="28"/>
          <w:lang w:val="uk-UA"/>
        </w:rPr>
        <w:t>стають після функціонального навантаження на язик (лакательні рухи). Стурб</w:t>
      </w:r>
      <w:r w:rsidRPr="005A0BC5">
        <w:rPr>
          <w:rFonts w:ascii="Times New Roman" w:hAnsi="Times New Roman"/>
          <w:color w:val="4F6228"/>
          <w:sz w:val="28"/>
          <w:szCs w:val="28"/>
          <w:lang w:val="uk-UA"/>
        </w:rPr>
        <w:t>о</w:t>
      </w:r>
      <w:r w:rsidRPr="005A0BC5">
        <w:rPr>
          <w:rFonts w:ascii="Times New Roman" w:hAnsi="Times New Roman"/>
          <w:color w:val="4F6228"/>
          <w:sz w:val="28"/>
          <w:szCs w:val="28"/>
          <w:lang w:val="uk-UA"/>
        </w:rPr>
        <w:t>ваність і відхилення язика в період стомлення при стертій формі дизартрії стають більш вираженими за дислалії ж особливої різниці в стані язика до і після лакательних рухів не виявляється. Слід відзначити, що за стертої форми дизар</w:t>
      </w:r>
      <w:r w:rsidRPr="005A0BC5">
        <w:rPr>
          <w:rFonts w:ascii="Times New Roman" w:hAnsi="Times New Roman"/>
          <w:color w:val="4F6228"/>
          <w:sz w:val="28"/>
          <w:szCs w:val="28"/>
          <w:lang w:val="uk-UA"/>
        </w:rPr>
        <w:t>т</w:t>
      </w:r>
      <w:r w:rsidRPr="005A0BC5">
        <w:rPr>
          <w:rFonts w:ascii="Times New Roman" w:hAnsi="Times New Roman"/>
          <w:color w:val="4F6228"/>
          <w:sz w:val="28"/>
          <w:szCs w:val="28"/>
          <w:lang w:val="uk-UA"/>
        </w:rPr>
        <w:t xml:space="preserve">рії змінюється забарвлення висунутого язика: від білуватого до синюватого, що пов’язано з судинною </w:t>
      </w:r>
      <w:r w:rsidR="0070212A">
        <w:rPr>
          <w:rFonts w:ascii="Times New Roman" w:hAnsi="Times New Roman"/>
          <w:color w:val="4F6228"/>
          <w:sz w:val="28"/>
          <w:szCs w:val="28"/>
          <w:lang w:val="uk-UA"/>
        </w:rPr>
        <w:t>грою в язиці. Судини іннервують</w:t>
      </w:r>
      <w:r w:rsidRPr="005A0BC5">
        <w:rPr>
          <w:rFonts w:ascii="Times New Roman" w:hAnsi="Times New Roman"/>
          <w:color w:val="4F6228"/>
          <w:sz w:val="28"/>
          <w:szCs w:val="28"/>
          <w:lang w:val="uk-UA"/>
        </w:rPr>
        <w:t>ся нервами і при дизар</w:t>
      </w:r>
      <w:r w:rsidRPr="005A0BC5">
        <w:rPr>
          <w:rFonts w:ascii="Times New Roman" w:hAnsi="Times New Roman"/>
          <w:color w:val="4F6228"/>
          <w:sz w:val="28"/>
          <w:szCs w:val="28"/>
          <w:lang w:val="uk-UA"/>
        </w:rPr>
        <w:t>т</w:t>
      </w:r>
      <w:r w:rsidRPr="005A0BC5">
        <w:rPr>
          <w:rFonts w:ascii="Times New Roman" w:hAnsi="Times New Roman"/>
          <w:color w:val="4F6228"/>
          <w:sz w:val="28"/>
          <w:szCs w:val="28"/>
          <w:lang w:val="uk-UA"/>
        </w:rPr>
        <w:t>рії через наявний парез, певна ділянка язика стає знекровленою, а в іншому спостерігається підвищене кровонаповнення. Має місце підвищена салівація, деяка амімічність обличчя, незначна назалізація, а при дислалі</w:t>
      </w:r>
      <w:r w:rsidR="0070212A">
        <w:rPr>
          <w:rFonts w:ascii="Times New Roman" w:hAnsi="Times New Roman"/>
          <w:color w:val="4F6228"/>
          <w:sz w:val="28"/>
          <w:szCs w:val="28"/>
          <w:lang w:val="uk-UA"/>
        </w:rPr>
        <w:t>ї цих явищ не буває. Під час кор</w:t>
      </w:r>
      <w:r w:rsidRPr="005A0BC5">
        <w:rPr>
          <w:rFonts w:ascii="Times New Roman" w:hAnsi="Times New Roman"/>
          <w:color w:val="4F6228"/>
          <w:sz w:val="28"/>
          <w:szCs w:val="28"/>
          <w:lang w:val="uk-UA"/>
        </w:rPr>
        <w:t>екційної роботи можна буде говорити про наявність органічн</w:t>
      </w:r>
      <w:r w:rsidRPr="005A0BC5">
        <w:rPr>
          <w:rFonts w:ascii="Times New Roman" w:hAnsi="Times New Roman"/>
          <w:color w:val="4F6228"/>
          <w:sz w:val="28"/>
          <w:szCs w:val="28"/>
          <w:lang w:val="uk-UA"/>
        </w:rPr>
        <w:t>о</w:t>
      </w:r>
      <w:r w:rsidRPr="005A0BC5">
        <w:rPr>
          <w:rFonts w:ascii="Times New Roman" w:hAnsi="Times New Roman"/>
          <w:color w:val="4F6228"/>
          <w:sz w:val="28"/>
          <w:szCs w:val="28"/>
          <w:lang w:val="uk-UA"/>
        </w:rPr>
        <w:t>го, хоч і легкого враження апарату артикуляції. Паретичність мускулатури артикуляції може бути не грубою і виявляється тільки при поглибленому невр</w:t>
      </w:r>
      <w:r w:rsidRPr="005A0BC5">
        <w:rPr>
          <w:rFonts w:ascii="Times New Roman" w:hAnsi="Times New Roman"/>
          <w:color w:val="4F6228"/>
          <w:sz w:val="28"/>
          <w:szCs w:val="28"/>
          <w:lang w:val="uk-UA"/>
        </w:rPr>
        <w:t>о</w:t>
      </w:r>
      <w:r w:rsidRPr="005A0BC5">
        <w:rPr>
          <w:rFonts w:ascii="Times New Roman" w:hAnsi="Times New Roman"/>
          <w:color w:val="4F6228"/>
          <w:sz w:val="28"/>
          <w:szCs w:val="28"/>
          <w:lang w:val="uk-UA"/>
        </w:rPr>
        <w:t xml:space="preserve">логічному та нейропсихологічному і логопедичному обстеженні. Причиною стертої форми дизартрії є також органічне ураження ЦНС в результаті впливу негативних факторів на мозок дитини. </w:t>
      </w:r>
      <w:r w:rsidRPr="0070212A">
        <w:rPr>
          <w:rFonts w:ascii="Times New Roman" w:hAnsi="Times New Roman"/>
          <w:b/>
          <w:color w:val="4F6228"/>
          <w:sz w:val="28"/>
          <w:szCs w:val="28"/>
          <w:lang w:val="uk-UA"/>
        </w:rPr>
        <w:t>Під час внутрішньоутробного розви</w:t>
      </w:r>
      <w:r w:rsidRPr="0070212A">
        <w:rPr>
          <w:rFonts w:ascii="Times New Roman" w:hAnsi="Times New Roman"/>
          <w:b/>
          <w:color w:val="4F6228"/>
          <w:sz w:val="28"/>
          <w:szCs w:val="28"/>
          <w:lang w:val="uk-UA"/>
        </w:rPr>
        <w:t>т</w:t>
      </w:r>
      <w:r w:rsidRPr="0070212A">
        <w:rPr>
          <w:rFonts w:ascii="Times New Roman" w:hAnsi="Times New Roman"/>
          <w:b/>
          <w:color w:val="4F6228"/>
          <w:sz w:val="28"/>
          <w:szCs w:val="28"/>
          <w:lang w:val="uk-UA"/>
        </w:rPr>
        <w:t>ку:</w:t>
      </w:r>
      <w:r w:rsidRPr="005A0BC5">
        <w:rPr>
          <w:rFonts w:ascii="Times New Roman" w:hAnsi="Times New Roman"/>
          <w:color w:val="4F6228"/>
          <w:sz w:val="28"/>
          <w:szCs w:val="28"/>
          <w:lang w:val="uk-UA"/>
        </w:rPr>
        <w:t xml:space="preserve"> гострі та хронічні інфекції, інтоксикації, токсикози, резус-конфлікти,  гіпоксії; </w:t>
      </w:r>
      <w:r w:rsidRPr="0070212A">
        <w:rPr>
          <w:rFonts w:ascii="Times New Roman" w:hAnsi="Times New Roman"/>
          <w:b/>
          <w:color w:val="4F6228"/>
          <w:sz w:val="28"/>
          <w:szCs w:val="28"/>
          <w:lang w:val="uk-UA"/>
        </w:rPr>
        <w:t>Під час пологів:</w:t>
      </w:r>
      <w:r w:rsidRPr="005A0BC5">
        <w:rPr>
          <w:rFonts w:ascii="Times New Roman" w:hAnsi="Times New Roman"/>
          <w:color w:val="4F6228"/>
          <w:sz w:val="28"/>
          <w:szCs w:val="28"/>
          <w:lang w:val="uk-UA"/>
        </w:rPr>
        <w:t xml:space="preserve"> асфіксії, пологові травми, крововиливи при стрімких або затяжних пологах: у ранньому віці дитини: інфекційні хвороби </w:t>
      </w:r>
      <w:r w:rsidR="00BE1F86">
        <w:rPr>
          <w:rFonts w:ascii="Times New Roman" w:hAnsi="Times New Roman"/>
          <w:color w:val="4F6228"/>
          <w:sz w:val="28"/>
          <w:szCs w:val="28"/>
          <w:lang w:val="uk-UA"/>
        </w:rPr>
        <w:t>Ц</w:t>
      </w:r>
      <w:r w:rsidRPr="005A0BC5">
        <w:rPr>
          <w:rFonts w:ascii="Times New Roman" w:hAnsi="Times New Roman"/>
          <w:color w:val="4F6228"/>
          <w:sz w:val="28"/>
          <w:szCs w:val="28"/>
          <w:lang w:val="uk-UA"/>
        </w:rPr>
        <w:t>НС(менінгіти, менінгоенцефаліти), тому і корекційно-логопедична робота має більшу результативність, коли здійснюється на фоні медикаментозної</w:t>
      </w:r>
      <w:r w:rsidR="00BE1F86">
        <w:rPr>
          <w:rFonts w:ascii="Times New Roman" w:hAnsi="Times New Roman"/>
          <w:color w:val="4F6228"/>
          <w:sz w:val="28"/>
          <w:szCs w:val="28"/>
          <w:lang w:val="uk-UA"/>
        </w:rPr>
        <w:t xml:space="preserve"> допомоги. При цьому фахівці сп</w:t>
      </w:r>
      <w:r w:rsidRPr="005A0BC5">
        <w:rPr>
          <w:rFonts w:ascii="Times New Roman" w:hAnsi="Times New Roman"/>
          <w:color w:val="4F6228"/>
          <w:sz w:val="28"/>
          <w:szCs w:val="28"/>
          <w:lang w:val="uk-UA"/>
        </w:rPr>
        <w:t>и</w:t>
      </w:r>
      <w:r w:rsidR="00BE1F86">
        <w:rPr>
          <w:rFonts w:ascii="Times New Roman" w:hAnsi="Times New Roman"/>
          <w:color w:val="4F6228"/>
          <w:sz w:val="28"/>
          <w:szCs w:val="28"/>
          <w:lang w:val="uk-UA"/>
        </w:rPr>
        <w:t>рають</w:t>
      </w:r>
      <w:r w:rsidRPr="005A0BC5">
        <w:rPr>
          <w:rFonts w:ascii="Times New Roman" w:hAnsi="Times New Roman"/>
          <w:color w:val="4F6228"/>
          <w:sz w:val="28"/>
          <w:szCs w:val="28"/>
          <w:lang w:val="uk-UA"/>
        </w:rPr>
        <w:t>ся на функції, що під</w:t>
      </w:r>
      <w:r w:rsidR="00BE1F86">
        <w:rPr>
          <w:rFonts w:ascii="Times New Roman" w:hAnsi="Times New Roman"/>
          <w:color w:val="4F6228"/>
          <w:sz w:val="28"/>
          <w:szCs w:val="28"/>
          <w:lang w:val="uk-UA"/>
        </w:rPr>
        <w:t>лягають зберіганню і потреб</w:t>
      </w:r>
      <w:r w:rsidR="00BE1F86">
        <w:rPr>
          <w:rFonts w:ascii="Times New Roman" w:hAnsi="Times New Roman"/>
          <w:color w:val="4F6228"/>
          <w:sz w:val="28"/>
          <w:szCs w:val="28"/>
          <w:lang w:val="uk-UA"/>
        </w:rPr>
        <w:t>у</w:t>
      </w:r>
      <w:r w:rsidR="00BE1F86">
        <w:rPr>
          <w:rFonts w:ascii="Times New Roman" w:hAnsi="Times New Roman"/>
          <w:color w:val="4F6228"/>
          <w:sz w:val="28"/>
          <w:szCs w:val="28"/>
          <w:lang w:val="uk-UA"/>
        </w:rPr>
        <w:t>ють</w:t>
      </w:r>
      <w:r w:rsidRPr="005A0BC5">
        <w:rPr>
          <w:rFonts w:ascii="Times New Roman" w:hAnsi="Times New Roman"/>
          <w:color w:val="4F6228"/>
          <w:sz w:val="28"/>
          <w:szCs w:val="28"/>
          <w:lang w:val="uk-UA"/>
        </w:rPr>
        <w:t xml:space="preserve"> тісної співпраці батьків, логопедів та невролога. </w:t>
      </w:r>
    </w:p>
    <w:p w:rsidR="00F20CE5" w:rsidRDefault="00F20CE5" w:rsidP="003309F0">
      <w:pPr>
        <w:tabs>
          <w:tab w:val="left" w:pos="3812"/>
        </w:tabs>
        <w:ind w:left="-567" w:right="141" w:firstLine="567"/>
        <w:jc w:val="both"/>
        <w:rPr>
          <w:rFonts w:ascii="Times New Roman" w:hAnsi="Times New Roman"/>
          <w:color w:val="4F6228"/>
          <w:sz w:val="28"/>
          <w:szCs w:val="28"/>
          <w:lang w:val="uk-UA"/>
        </w:rPr>
      </w:pPr>
      <w:r w:rsidRPr="005A0BC5">
        <w:rPr>
          <w:rFonts w:ascii="Times New Roman" w:hAnsi="Times New Roman"/>
          <w:color w:val="4F6228"/>
          <w:sz w:val="28"/>
          <w:szCs w:val="28"/>
          <w:lang w:val="uk-UA"/>
        </w:rPr>
        <w:lastRenderedPageBreak/>
        <w:t xml:space="preserve">   Корекційна</w:t>
      </w:r>
      <w:r>
        <w:rPr>
          <w:rFonts w:ascii="Times New Roman" w:hAnsi="Times New Roman"/>
          <w:color w:val="4F6228"/>
          <w:sz w:val="28"/>
          <w:szCs w:val="28"/>
          <w:lang w:val="uk-UA"/>
        </w:rPr>
        <w:t xml:space="preserve"> робота багатопланова</w:t>
      </w:r>
      <w:r w:rsidRPr="003918E2">
        <w:rPr>
          <w:rFonts w:ascii="Times New Roman" w:hAnsi="Times New Roman"/>
          <w:color w:val="4F6228"/>
          <w:sz w:val="28"/>
          <w:szCs w:val="28"/>
          <w:lang w:val="uk-UA"/>
        </w:rPr>
        <w:t xml:space="preserve"> </w:t>
      </w:r>
      <w:r>
        <w:rPr>
          <w:rFonts w:ascii="Times New Roman" w:hAnsi="Times New Roman"/>
          <w:color w:val="4F6228"/>
          <w:sz w:val="28"/>
          <w:szCs w:val="28"/>
          <w:lang w:val="uk-UA"/>
        </w:rPr>
        <w:t>та потребує багаторазових повторень та тривалішого часу, на відміну від роботи при</w:t>
      </w:r>
      <w:r w:rsidR="00BE1F86">
        <w:rPr>
          <w:rFonts w:ascii="Times New Roman" w:hAnsi="Times New Roman"/>
          <w:color w:val="4F6228"/>
          <w:sz w:val="28"/>
          <w:szCs w:val="28"/>
          <w:lang w:val="uk-UA"/>
        </w:rPr>
        <w:t xml:space="preserve"> </w:t>
      </w:r>
      <w:r>
        <w:rPr>
          <w:rFonts w:ascii="Times New Roman" w:hAnsi="Times New Roman"/>
          <w:color w:val="4F6228"/>
          <w:sz w:val="28"/>
          <w:szCs w:val="28"/>
          <w:lang w:val="uk-UA"/>
        </w:rPr>
        <w:t xml:space="preserve">дислаліях, </w:t>
      </w:r>
      <w:r w:rsidRPr="005A0BC5">
        <w:rPr>
          <w:rFonts w:ascii="Times New Roman" w:hAnsi="Times New Roman"/>
          <w:color w:val="4F6228"/>
          <w:sz w:val="28"/>
          <w:szCs w:val="28"/>
          <w:lang w:val="uk-UA"/>
        </w:rPr>
        <w:t>бо при тяжких мовленн</w:t>
      </w:r>
      <w:r w:rsidRPr="005A0BC5">
        <w:rPr>
          <w:rFonts w:ascii="Times New Roman" w:hAnsi="Times New Roman"/>
          <w:color w:val="4F6228"/>
          <w:sz w:val="28"/>
          <w:szCs w:val="28"/>
          <w:lang w:val="uk-UA"/>
        </w:rPr>
        <w:t>є</w:t>
      </w:r>
      <w:r w:rsidRPr="005A0BC5">
        <w:rPr>
          <w:rFonts w:ascii="Times New Roman" w:hAnsi="Times New Roman"/>
          <w:color w:val="4F6228"/>
          <w:sz w:val="28"/>
          <w:szCs w:val="28"/>
          <w:lang w:val="uk-UA"/>
        </w:rPr>
        <w:t>вих вадах, до яких відноситься і стерта форма дизартрії, (особистість дитини, і</w:t>
      </w:r>
      <w:r w:rsidRPr="005A0BC5">
        <w:rPr>
          <w:rFonts w:ascii="Times New Roman" w:hAnsi="Times New Roman"/>
          <w:color w:val="4F6228"/>
          <w:sz w:val="28"/>
          <w:szCs w:val="28"/>
          <w:lang w:val="uk-UA"/>
        </w:rPr>
        <w:t>н</w:t>
      </w:r>
      <w:r w:rsidRPr="005A0BC5">
        <w:rPr>
          <w:rFonts w:ascii="Times New Roman" w:hAnsi="Times New Roman"/>
          <w:color w:val="4F6228"/>
          <w:sz w:val="28"/>
          <w:szCs w:val="28"/>
          <w:lang w:val="uk-UA"/>
        </w:rPr>
        <w:t>т</w:t>
      </w:r>
      <w:r w:rsidR="00BE1F86">
        <w:rPr>
          <w:rFonts w:ascii="Times New Roman" w:hAnsi="Times New Roman"/>
          <w:color w:val="4F6228"/>
          <w:sz w:val="28"/>
          <w:szCs w:val="28"/>
          <w:lang w:val="uk-UA"/>
        </w:rPr>
        <w:t xml:space="preserve">елект і емоційно-вольова сфера) </w:t>
      </w:r>
      <w:r w:rsidRPr="005A0BC5">
        <w:rPr>
          <w:rFonts w:ascii="Times New Roman" w:hAnsi="Times New Roman"/>
          <w:color w:val="4F6228"/>
          <w:sz w:val="28"/>
          <w:szCs w:val="28"/>
          <w:lang w:val="uk-UA"/>
        </w:rPr>
        <w:t>вияв</w:t>
      </w:r>
      <w:r w:rsidR="00BE1F86">
        <w:rPr>
          <w:rFonts w:ascii="Times New Roman" w:hAnsi="Times New Roman"/>
          <w:color w:val="4F6228"/>
          <w:sz w:val="28"/>
          <w:szCs w:val="28"/>
          <w:lang w:val="uk-UA"/>
        </w:rPr>
        <w:t>ляються порушеними</w:t>
      </w:r>
      <w:r w:rsidRPr="005A0BC5">
        <w:rPr>
          <w:rFonts w:ascii="Times New Roman" w:hAnsi="Times New Roman"/>
          <w:color w:val="4F6228"/>
          <w:sz w:val="28"/>
          <w:szCs w:val="28"/>
          <w:lang w:val="uk-UA"/>
        </w:rPr>
        <w:t>. Батьки повинні дуже серйозно ставитися до логоп</w:t>
      </w:r>
      <w:r w:rsidRPr="005A0BC5">
        <w:rPr>
          <w:rFonts w:ascii="Times New Roman" w:hAnsi="Times New Roman"/>
          <w:color w:val="4F6228"/>
          <w:sz w:val="28"/>
          <w:szCs w:val="28"/>
          <w:lang w:val="uk-UA"/>
        </w:rPr>
        <w:t>е</w:t>
      </w:r>
      <w:r w:rsidRPr="005A0BC5">
        <w:rPr>
          <w:rFonts w:ascii="Times New Roman" w:hAnsi="Times New Roman"/>
          <w:color w:val="4F6228"/>
          <w:sz w:val="28"/>
          <w:szCs w:val="28"/>
          <w:lang w:val="uk-UA"/>
        </w:rPr>
        <w:t>дичних занять та завдань логопеда, повинні чітко вміти визначати для чого вони виконуються, розуміти їх мету та виявляти очікувані результати. На перший план виходить робота по розвитку фізіологі</w:t>
      </w:r>
      <w:r w:rsidRPr="005A0BC5">
        <w:rPr>
          <w:rFonts w:ascii="Times New Roman" w:hAnsi="Times New Roman"/>
          <w:color w:val="4F6228"/>
          <w:sz w:val="28"/>
          <w:szCs w:val="28"/>
          <w:lang w:val="uk-UA"/>
        </w:rPr>
        <w:t>ч</w:t>
      </w:r>
      <w:r w:rsidRPr="005A0BC5">
        <w:rPr>
          <w:rFonts w:ascii="Times New Roman" w:hAnsi="Times New Roman"/>
          <w:color w:val="4F6228"/>
          <w:sz w:val="28"/>
          <w:szCs w:val="28"/>
          <w:lang w:val="uk-UA"/>
        </w:rPr>
        <w:t xml:space="preserve">ного та мовленнєвого дихання. Презентація, робота з </w:t>
      </w:r>
      <w:r>
        <w:rPr>
          <w:rFonts w:ascii="Times New Roman" w:hAnsi="Times New Roman"/>
          <w:color w:val="4F6228"/>
          <w:sz w:val="28"/>
          <w:szCs w:val="28"/>
          <w:lang w:val="uk-UA"/>
        </w:rPr>
        <w:t>душею української абетки-</w:t>
      </w:r>
      <w:r w:rsidRPr="005A0BC5">
        <w:rPr>
          <w:rFonts w:ascii="Times New Roman" w:hAnsi="Times New Roman"/>
          <w:color w:val="4F6228"/>
          <w:sz w:val="28"/>
          <w:szCs w:val="28"/>
          <w:lang w:val="uk-UA"/>
        </w:rPr>
        <w:t>голосними,</w:t>
      </w:r>
      <w:r>
        <w:rPr>
          <w:rFonts w:ascii="Times New Roman" w:hAnsi="Times New Roman"/>
          <w:color w:val="4F6228"/>
          <w:sz w:val="28"/>
          <w:szCs w:val="28"/>
          <w:lang w:val="uk-UA"/>
        </w:rPr>
        <w:t xml:space="preserve"> які стимулюють артикуляційний апарат, диференціюють його рухи, вихо</w:t>
      </w:r>
      <w:r w:rsidR="00BE1F86">
        <w:rPr>
          <w:rFonts w:ascii="Times New Roman" w:hAnsi="Times New Roman"/>
          <w:color w:val="4F6228"/>
          <w:sz w:val="28"/>
          <w:szCs w:val="28"/>
          <w:lang w:val="uk-UA"/>
        </w:rPr>
        <w:t>ву</w:t>
      </w:r>
      <w:r>
        <w:rPr>
          <w:rFonts w:ascii="Times New Roman" w:hAnsi="Times New Roman"/>
          <w:color w:val="4F6228"/>
          <w:sz w:val="28"/>
          <w:szCs w:val="28"/>
          <w:lang w:val="uk-UA"/>
        </w:rPr>
        <w:t xml:space="preserve">ють подовжений видих, який так потрібен при постановці приголосних </w:t>
      </w:r>
      <w:r w:rsidR="00256336">
        <w:rPr>
          <w:noProof/>
          <w:lang w:eastAsia="ru-RU"/>
        </w:rPr>
        <w:drawing>
          <wp:anchor distT="0" distB="0" distL="114300" distR="114300" simplePos="0" relativeHeight="251658240" behindDoc="1" locked="0" layoutInCell="1" allowOverlap="1">
            <wp:simplePos x="0" y="0"/>
            <wp:positionH relativeFrom="column">
              <wp:posOffset>-520700</wp:posOffset>
            </wp:positionH>
            <wp:positionV relativeFrom="paragraph">
              <wp:posOffset>863600</wp:posOffset>
            </wp:positionV>
            <wp:extent cx="3071495" cy="2292350"/>
            <wp:effectExtent l="19050" t="0" r="0" b="0"/>
            <wp:wrapTight wrapText="bothSides">
              <wp:wrapPolygon edited="0">
                <wp:start x="-134" y="0"/>
                <wp:lineTo x="-134" y="21361"/>
                <wp:lineTo x="21569" y="21361"/>
                <wp:lineTo x="21569" y="0"/>
                <wp:lineTo x="-134" y="0"/>
              </wp:wrapPolygon>
            </wp:wrapTight>
            <wp:docPr id="6" name="Рисунок 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3.jpg"/>
                    <pic:cNvPicPr>
                      <a:picLocks noChangeAspect="1" noChangeArrowheads="1"/>
                    </pic:cNvPicPr>
                  </pic:nvPicPr>
                  <pic:blipFill>
                    <a:blip r:embed="rId11"/>
                    <a:srcRect/>
                    <a:stretch>
                      <a:fillRect/>
                    </a:stretch>
                  </pic:blipFill>
                  <pic:spPr bwMode="auto">
                    <a:xfrm>
                      <a:off x="0" y="0"/>
                      <a:ext cx="3071495" cy="2292350"/>
                    </a:xfrm>
                    <a:prstGeom prst="rect">
                      <a:avLst/>
                    </a:prstGeom>
                    <a:noFill/>
                  </pic:spPr>
                </pic:pic>
              </a:graphicData>
            </a:graphic>
          </wp:anchor>
        </w:drawing>
      </w:r>
      <w:r>
        <w:rPr>
          <w:rFonts w:ascii="Times New Roman" w:hAnsi="Times New Roman"/>
          <w:color w:val="4F6228"/>
          <w:sz w:val="28"/>
          <w:szCs w:val="28"/>
          <w:lang w:val="uk-UA"/>
        </w:rPr>
        <w:t xml:space="preserve">звуків, розвивають силу голосу, його модуляцію, інтонаційну сторону мовлення </w:t>
      </w:r>
      <w:r w:rsidR="00256336">
        <w:rPr>
          <w:noProof/>
          <w:lang w:eastAsia="ru-RU"/>
        </w:rPr>
        <w:drawing>
          <wp:anchor distT="0" distB="0" distL="114300" distR="114300" simplePos="0" relativeHeight="251659264" behindDoc="1" locked="0" layoutInCell="1" allowOverlap="1">
            <wp:simplePos x="0" y="0"/>
            <wp:positionH relativeFrom="column">
              <wp:posOffset>2642235</wp:posOffset>
            </wp:positionH>
            <wp:positionV relativeFrom="paragraph">
              <wp:posOffset>863600</wp:posOffset>
            </wp:positionV>
            <wp:extent cx="3233420" cy="2420620"/>
            <wp:effectExtent l="19050" t="0" r="5080" b="0"/>
            <wp:wrapTight wrapText="bothSides">
              <wp:wrapPolygon edited="0">
                <wp:start x="-127" y="0"/>
                <wp:lineTo x="-127" y="21419"/>
                <wp:lineTo x="21634" y="21419"/>
                <wp:lineTo x="21634" y="0"/>
                <wp:lineTo x="-127" y="0"/>
              </wp:wrapPolygon>
            </wp:wrapTight>
            <wp:docPr id="7" name="Рисунок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jpg"/>
                    <pic:cNvPicPr>
                      <a:picLocks noChangeAspect="1" noChangeArrowheads="1"/>
                    </pic:cNvPicPr>
                  </pic:nvPicPr>
                  <pic:blipFill>
                    <a:blip r:embed="rId12"/>
                    <a:srcRect/>
                    <a:stretch>
                      <a:fillRect/>
                    </a:stretch>
                  </pic:blipFill>
                  <pic:spPr bwMode="auto">
                    <a:xfrm>
                      <a:off x="0" y="0"/>
                      <a:ext cx="3233420" cy="2420620"/>
                    </a:xfrm>
                    <a:prstGeom prst="rect">
                      <a:avLst/>
                    </a:prstGeom>
                    <a:noFill/>
                  </pic:spPr>
                </pic:pic>
              </a:graphicData>
            </a:graphic>
          </wp:anchor>
        </w:drawing>
      </w:r>
      <w:r w:rsidR="003309F0">
        <w:rPr>
          <w:rFonts w:ascii="Times New Roman" w:hAnsi="Times New Roman"/>
          <w:color w:val="4F6228"/>
          <w:sz w:val="28"/>
          <w:szCs w:val="28"/>
          <w:lang w:val="uk-UA"/>
        </w:rPr>
        <w:t>в цілому</w:t>
      </w:r>
      <w:r>
        <w:rPr>
          <w:rFonts w:ascii="Times New Roman" w:hAnsi="Times New Roman"/>
          <w:color w:val="4F6228"/>
          <w:sz w:val="28"/>
          <w:szCs w:val="28"/>
          <w:lang w:val="uk-UA"/>
        </w:rPr>
        <w:t>.</w:t>
      </w:r>
    </w:p>
    <w:p w:rsidR="00F20CE5" w:rsidRDefault="00256336" w:rsidP="00667A47">
      <w:pPr>
        <w:tabs>
          <w:tab w:val="left" w:pos="3812"/>
        </w:tabs>
        <w:ind w:left="-567" w:right="141" w:firstLine="567"/>
        <w:jc w:val="both"/>
        <w:rPr>
          <w:rFonts w:ascii="Times New Roman" w:hAnsi="Times New Roman"/>
          <w:color w:val="4F6228"/>
          <w:sz w:val="28"/>
          <w:szCs w:val="28"/>
          <w:lang w:val="uk-UA"/>
        </w:rPr>
      </w:pPr>
      <w:r>
        <w:rPr>
          <w:noProof/>
          <w:lang w:eastAsia="ru-RU"/>
        </w:rPr>
        <w:drawing>
          <wp:anchor distT="0" distB="0" distL="114300" distR="114300" simplePos="0" relativeHeight="251660288" behindDoc="1" locked="0" layoutInCell="1" allowOverlap="1">
            <wp:simplePos x="0" y="0"/>
            <wp:positionH relativeFrom="column">
              <wp:posOffset>1089660</wp:posOffset>
            </wp:positionH>
            <wp:positionV relativeFrom="paragraph">
              <wp:posOffset>-36195</wp:posOffset>
            </wp:positionV>
            <wp:extent cx="3036570" cy="2292350"/>
            <wp:effectExtent l="19050" t="0" r="0" b="0"/>
            <wp:wrapTight wrapText="bothSides">
              <wp:wrapPolygon edited="0">
                <wp:start x="-136" y="0"/>
                <wp:lineTo x="-136" y="21361"/>
                <wp:lineTo x="21546" y="21361"/>
                <wp:lineTo x="21546" y="0"/>
                <wp:lineTo x="-136" y="0"/>
              </wp:wrapPolygon>
            </wp:wrapTight>
            <wp:docPr id="8" name="Рисунок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jpg"/>
                    <pic:cNvPicPr>
                      <a:picLocks noChangeAspect="1" noChangeArrowheads="1"/>
                    </pic:cNvPicPr>
                  </pic:nvPicPr>
                  <pic:blipFill>
                    <a:blip r:embed="rId13"/>
                    <a:srcRect/>
                    <a:stretch>
                      <a:fillRect/>
                    </a:stretch>
                  </pic:blipFill>
                  <pic:spPr bwMode="auto">
                    <a:xfrm>
                      <a:off x="0" y="0"/>
                      <a:ext cx="3036570" cy="2292350"/>
                    </a:xfrm>
                    <a:prstGeom prst="rect">
                      <a:avLst/>
                    </a:prstGeom>
                    <a:noFill/>
                  </pic:spPr>
                </pic:pic>
              </a:graphicData>
            </a:graphic>
          </wp:anchor>
        </w:drawing>
      </w:r>
    </w:p>
    <w:p w:rsidR="00F20CE5" w:rsidRDefault="00F20CE5" w:rsidP="00667A47">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Враховуючи порушення іннервації м’язового стану без застосування лог</w:t>
      </w:r>
      <w:r>
        <w:rPr>
          <w:rFonts w:ascii="Times New Roman" w:hAnsi="Times New Roman"/>
          <w:color w:val="4F6228"/>
          <w:sz w:val="28"/>
          <w:szCs w:val="28"/>
          <w:lang w:val="uk-UA"/>
        </w:rPr>
        <w:t>о</w:t>
      </w:r>
      <w:r>
        <w:rPr>
          <w:rFonts w:ascii="Times New Roman" w:hAnsi="Times New Roman"/>
          <w:color w:val="4F6228"/>
          <w:sz w:val="28"/>
          <w:szCs w:val="28"/>
          <w:lang w:val="uk-UA"/>
        </w:rPr>
        <w:t xml:space="preserve">педичного масажу при корекції стертої форми дизартрії не обійтися. </w:t>
      </w:r>
    </w:p>
    <w:p w:rsidR="002066B9" w:rsidRDefault="002066B9" w:rsidP="005A0BC5">
      <w:pPr>
        <w:tabs>
          <w:tab w:val="left" w:pos="3812"/>
        </w:tabs>
        <w:ind w:left="-567" w:right="141" w:firstLine="567"/>
        <w:jc w:val="both"/>
        <w:rPr>
          <w:rFonts w:ascii="Times New Roman" w:hAnsi="Times New Roman"/>
          <w:color w:val="4F6228"/>
          <w:sz w:val="28"/>
          <w:szCs w:val="28"/>
          <w:lang w:val="uk-UA"/>
        </w:rPr>
      </w:pPr>
    </w:p>
    <w:p w:rsidR="00F20CE5" w:rsidRDefault="002066B9" w:rsidP="005A0BC5">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lastRenderedPageBreak/>
        <w:t>За твердженням</w:t>
      </w:r>
      <w:r w:rsidR="00F20CE5">
        <w:rPr>
          <w:rFonts w:ascii="Times New Roman" w:hAnsi="Times New Roman"/>
          <w:color w:val="4F6228"/>
          <w:sz w:val="28"/>
          <w:szCs w:val="28"/>
          <w:lang w:val="uk-UA"/>
        </w:rPr>
        <w:t xml:space="preserve"> Хватцева М.Є.:</w:t>
      </w:r>
    </w:p>
    <w:p w:rsidR="00F20CE5" w:rsidRDefault="00745CAF" w:rsidP="005A0BC5">
      <w:pPr>
        <w:tabs>
          <w:tab w:val="left" w:pos="3812"/>
        </w:tabs>
        <w:ind w:left="-567" w:right="141" w:firstLine="567"/>
        <w:jc w:val="both"/>
        <w:rPr>
          <w:rFonts w:ascii="Times New Roman" w:hAnsi="Times New Roman"/>
          <w:color w:val="4F6228"/>
          <w:sz w:val="28"/>
          <w:szCs w:val="28"/>
          <w:lang w:val="uk-UA"/>
        </w:rPr>
      </w:pPr>
      <w:r w:rsidRPr="00745CAF">
        <w:rPr>
          <w:noProof/>
          <w:lang w:eastAsia="ru-RU"/>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3" type="#_x0000_t98" style="position:absolute;left:0;text-align:left;margin-left:-16.9pt;margin-top:-9.2pt;width:439.05pt;height:140.4pt;z-index:251648000" strokecolor="#fabf8f" strokeweight="1pt">
            <v:fill color2="#fbd4b4" focusposition="1" focussize="" focus="100%" type="gradient"/>
            <v:shadow on="t" type="perspective" color="#974706" opacity=".5" offset="1pt" offset2="-3pt"/>
            <v:textbox>
              <w:txbxContent>
                <w:p w:rsidR="001362F7" w:rsidRPr="002B0220" w:rsidRDefault="001362F7" w:rsidP="002B0220">
                  <w:pPr>
                    <w:rPr>
                      <w:rFonts w:ascii="Monotype Corsiva" w:hAnsi="Monotype Corsiva"/>
                      <w:i/>
                      <w:color w:val="FF0000"/>
                      <w:sz w:val="32"/>
                      <w:szCs w:val="32"/>
                      <w:lang w:val="uk-UA"/>
                    </w:rPr>
                  </w:pPr>
                  <w:r w:rsidRPr="002B0220">
                    <w:rPr>
                      <w:rFonts w:ascii="Monotype Corsiva" w:hAnsi="Monotype Corsiva"/>
                      <w:i/>
                      <w:color w:val="FF0000"/>
                      <w:sz w:val="32"/>
                      <w:szCs w:val="32"/>
                      <w:lang w:val="uk-UA"/>
                    </w:rPr>
                    <w:t xml:space="preserve">Масаж артикуляційного апарату та артикуляційні вправи не тільки покращують рухому функцію відстаючих систем мозку, але й залучають в роботу найближчі мозкові системи. </w:t>
                  </w:r>
                </w:p>
                <w:p w:rsidR="001362F7" w:rsidRPr="002B0220" w:rsidRDefault="001362F7" w:rsidP="002B0220">
                  <w:pPr>
                    <w:jc w:val="right"/>
                    <w:rPr>
                      <w:rFonts w:ascii="Monotype Corsiva" w:hAnsi="Monotype Corsiva"/>
                      <w:i/>
                      <w:color w:val="FF0000"/>
                      <w:sz w:val="32"/>
                      <w:szCs w:val="32"/>
                      <w:lang w:val="uk-UA"/>
                    </w:rPr>
                  </w:pPr>
                  <w:r w:rsidRPr="002B0220">
                    <w:rPr>
                      <w:rFonts w:ascii="Monotype Corsiva" w:hAnsi="Monotype Corsiva"/>
                      <w:i/>
                      <w:color w:val="FF0000"/>
                      <w:sz w:val="32"/>
                      <w:szCs w:val="32"/>
                      <w:lang w:val="uk-UA"/>
                    </w:rPr>
                    <w:t>М.Є.Хватцев.</w:t>
                  </w:r>
                </w:p>
              </w:txbxContent>
            </v:textbox>
          </v:shape>
        </w:pict>
      </w: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2066B9" w:rsidRDefault="00256336" w:rsidP="00CF4E10">
      <w:pPr>
        <w:tabs>
          <w:tab w:val="left" w:pos="3812"/>
        </w:tabs>
        <w:ind w:left="-567" w:right="141" w:firstLine="567"/>
        <w:jc w:val="center"/>
        <w:rPr>
          <w:rFonts w:ascii="Times New Roman" w:hAnsi="Times New Roman"/>
          <w:color w:val="4F6228"/>
          <w:sz w:val="28"/>
          <w:szCs w:val="28"/>
          <w:lang w:val="uk-UA"/>
        </w:rPr>
      </w:pPr>
      <w:r w:rsidRPr="00745CAF">
        <w:rPr>
          <w:rFonts w:ascii="Times New Roman" w:hAnsi="Times New Roman"/>
          <w:color w:val="4F6228"/>
          <w:sz w:val="28"/>
          <w:szCs w:val="28"/>
          <w:lang w:val="uk-UA"/>
        </w:rPr>
        <w:pict>
          <v:shape id="_x0000_i1025" type="#_x0000_t136" style="width:466.5pt;height:61.5pt" fillcolor="#369" stroked="f">
            <v:shadow on="t" color="#b2b2b2" opacity="52429f" offset="3pt"/>
            <v:textpath style="font-family:&quot;Times New Roman&quot;;v-text-kern:t" trim="t" fitpath="t" string="Логопедичний масаж - запорука успіху корекції звуковимови&#10;при стертій формі дизартрії &#10;"/>
          </v:shape>
        </w:pict>
      </w:r>
    </w:p>
    <w:p w:rsidR="002066B9" w:rsidRDefault="002066B9" w:rsidP="00CF4E10">
      <w:pPr>
        <w:tabs>
          <w:tab w:val="left" w:pos="3812"/>
        </w:tabs>
        <w:ind w:left="-567" w:right="141" w:firstLine="567"/>
        <w:jc w:val="center"/>
        <w:rPr>
          <w:rFonts w:ascii="Times New Roman" w:hAnsi="Times New Roman"/>
          <w:b/>
          <w:color w:val="4F6228"/>
          <w:sz w:val="28"/>
          <w:szCs w:val="28"/>
          <w:lang w:val="uk-UA"/>
        </w:rPr>
      </w:pPr>
    </w:p>
    <w:p w:rsidR="00F20CE5" w:rsidRDefault="00F20CE5" w:rsidP="00CF4E10">
      <w:pPr>
        <w:tabs>
          <w:tab w:val="left" w:pos="3812"/>
        </w:tabs>
        <w:ind w:left="-567" w:right="141" w:firstLine="567"/>
        <w:jc w:val="center"/>
        <w:rPr>
          <w:rFonts w:ascii="Times New Roman" w:hAnsi="Times New Roman"/>
          <w:color w:val="4F6228"/>
          <w:sz w:val="28"/>
          <w:szCs w:val="28"/>
          <w:lang w:val="uk-UA"/>
        </w:rPr>
      </w:pPr>
      <w:r w:rsidRPr="00CF4E10">
        <w:rPr>
          <w:rFonts w:ascii="Times New Roman" w:hAnsi="Times New Roman"/>
          <w:b/>
          <w:color w:val="4F6228"/>
          <w:sz w:val="28"/>
          <w:szCs w:val="28"/>
          <w:lang w:val="uk-UA"/>
        </w:rPr>
        <w:t>Масаж</w:t>
      </w:r>
      <w:r w:rsidRPr="002B0220">
        <w:rPr>
          <w:rFonts w:ascii="Times New Roman" w:hAnsi="Times New Roman"/>
          <w:color w:val="4F6228"/>
          <w:sz w:val="28"/>
          <w:szCs w:val="28"/>
          <w:lang w:val="uk-UA"/>
        </w:rPr>
        <w:t xml:space="preserve"> має фізіологічний вплив на організм. Під впливом масажу в орган</w:t>
      </w:r>
      <w:r w:rsidRPr="002B0220">
        <w:rPr>
          <w:rFonts w:ascii="Times New Roman" w:hAnsi="Times New Roman"/>
          <w:color w:val="4F6228"/>
          <w:sz w:val="28"/>
          <w:szCs w:val="28"/>
          <w:lang w:val="uk-UA"/>
        </w:rPr>
        <w:t>і</w:t>
      </w:r>
      <w:r w:rsidRPr="002B0220">
        <w:rPr>
          <w:rFonts w:ascii="Times New Roman" w:hAnsi="Times New Roman"/>
          <w:color w:val="4F6228"/>
          <w:sz w:val="28"/>
          <w:szCs w:val="28"/>
          <w:lang w:val="uk-UA"/>
        </w:rPr>
        <w:t>змі виникає ряд місцевих і загальних реакцій  у яких беруть участь всі тканини, органи і системи. Поверхня шкіри являє собою величезне чутливе поле, є периферичною частиною шкірного аналізатора, а значить, воно нерозривно пов'язане з центральною нервовою системою.</w:t>
      </w: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256336" w:rsidP="005A0BC5">
      <w:pPr>
        <w:tabs>
          <w:tab w:val="left" w:pos="3812"/>
        </w:tabs>
        <w:ind w:left="-567" w:right="141" w:firstLine="567"/>
        <w:jc w:val="both"/>
        <w:rPr>
          <w:rFonts w:ascii="Times New Roman" w:hAnsi="Times New Roman"/>
          <w:color w:val="4F6228"/>
          <w:sz w:val="28"/>
          <w:szCs w:val="28"/>
          <w:lang w:val="uk-UA"/>
        </w:rPr>
      </w:pPr>
      <w:r>
        <w:rPr>
          <w:noProof/>
          <w:lang w:eastAsia="ru-RU"/>
        </w:rPr>
        <w:drawing>
          <wp:anchor distT="0" distB="0" distL="114300" distR="114300" simplePos="0" relativeHeight="251650048" behindDoc="1" locked="0" layoutInCell="1" allowOverlap="1">
            <wp:simplePos x="0" y="0"/>
            <wp:positionH relativeFrom="column">
              <wp:posOffset>503555</wp:posOffset>
            </wp:positionH>
            <wp:positionV relativeFrom="paragraph">
              <wp:posOffset>327660</wp:posOffset>
            </wp:positionV>
            <wp:extent cx="1799590" cy="1798320"/>
            <wp:effectExtent l="19050" t="0" r="0" b="0"/>
            <wp:wrapTight wrapText="bothSides">
              <wp:wrapPolygon edited="0">
                <wp:start x="-229" y="0"/>
                <wp:lineTo x="-229" y="21280"/>
                <wp:lineTo x="21493" y="21280"/>
                <wp:lineTo x="21493" y="0"/>
                <wp:lineTo x="-229" y="0"/>
              </wp:wrapPolygon>
            </wp:wrapTight>
            <wp:docPr id="11" name="Рисунок 1" descr="large-salivary-gland-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arge-salivary-gland-21a.jpg"/>
                    <pic:cNvPicPr>
                      <a:picLocks noChangeAspect="1" noChangeArrowheads="1"/>
                    </pic:cNvPicPr>
                  </pic:nvPicPr>
                  <pic:blipFill>
                    <a:blip r:embed="rId14"/>
                    <a:srcRect/>
                    <a:stretch>
                      <a:fillRect/>
                    </a:stretch>
                  </pic:blipFill>
                  <pic:spPr bwMode="auto">
                    <a:xfrm>
                      <a:off x="0" y="0"/>
                      <a:ext cx="1799590" cy="1798320"/>
                    </a:xfrm>
                    <a:prstGeom prst="rect">
                      <a:avLst/>
                    </a:prstGeom>
                    <a:noFill/>
                  </pic:spPr>
                </pic:pic>
              </a:graphicData>
            </a:graphic>
          </wp:anchor>
        </w:drawing>
      </w:r>
      <w:r>
        <w:rPr>
          <w:noProof/>
          <w:lang w:eastAsia="ru-RU"/>
        </w:rPr>
        <w:drawing>
          <wp:anchor distT="0" distB="0" distL="114300" distR="114300" simplePos="0" relativeHeight="251649024" behindDoc="1" locked="0" layoutInCell="1" allowOverlap="1">
            <wp:simplePos x="0" y="0"/>
            <wp:positionH relativeFrom="column">
              <wp:posOffset>2778760</wp:posOffset>
            </wp:positionH>
            <wp:positionV relativeFrom="paragraph">
              <wp:posOffset>227965</wp:posOffset>
            </wp:positionV>
            <wp:extent cx="1952625" cy="1950720"/>
            <wp:effectExtent l="19050" t="0" r="9525" b="0"/>
            <wp:wrapTight wrapText="bothSides">
              <wp:wrapPolygon edited="0">
                <wp:start x="-211" y="0"/>
                <wp:lineTo x="-211" y="21305"/>
                <wp:lineTo x="21705" y="21305"/>
                <wp:lineTo x="21705" y="0"/>
                <wp:lineTo x="-211" y="0"/>
              </wp:wrapPolygon>
            </wp:wrapTight>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srcRect/>
                    <a:stretch>
                      <a:fillRect/>
                    </a:stretch>
                  </pic:blipFill>
                  <pic:spPr bwMode="auto">
                    <a:xfrm>
                      <a:off x="0" y="0"/>
                      <a:ext cx="1952625" cy="1950720"/>
                    </a:xfrm>
                    <a:prstGeom prst="rect">
                      <a:avLst/>
                    </a:prstGeom>
                    <a:noFill/>
                  </pic:spPr>
                </pic:pic>
              </a:graphicData>
            </a:graphic>
          </wp:anchor>
        </w:drawing>
      </w: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2066B9" w:rsidRDefault="002066B9" w:rsidP="005A0BC5">
      <w:pPr>
        <w:tabs>
          <w:tab w:val="left" w:pos="3812"/>
        </w:tabs>
        <w:ind w:left="-567" w:right="141" w:firstLine="567"/>
        <w:jc w:val="both"/>
        <w:rPr>
          <w:rFonts w:ascii="Times New Roman" w:hAnsi="Times New Roman"/>
          <w:color w:val="4F6228"/>
          <w:sz w:val="28"/>
          <w:szCs w:val="28"/>
          <w:lang w:val="uk-UA"/>
        </w:rPr>
      </w:pPr>
    </w:p>
    <w:p w:rsidR="002066B9" w:rsidRDefault="002066B9" w:rsidP="005A0BC5">
      <w:pPr>
        <w:tabs>
          <w:tab w:val="left" w:pos="3812"/>
        </w:tabs>
        <w:ind w:left="-567" w:right="141" w:firstLine="567"/>
        <w:jc w:val="both"/>
        <w:rPr>
          <w:rFonts w:ascii="Times New Roman" w:hAnsi="Times New Roman"/>
          <w:color w:val="4F6228"/>
          <w:sz w:val="28"/>
          <w:szCs w:val="28"/>
          <w:lang w:val="uk-UA"/>
        </w:rPr>
      </w:pPr>
    </w:p>
    <w:p w:rsidR="002066B9" w:rsidRDefault="002066B9" w:rsidP="005A0BC5">
      <w:pPr>
        <w:tabs>
          <w:tab w:val="left" w:pos="3812"/>
        </w:tabs>
        <w:ind w:left="-567" w:right="141" w:firstLine="567"/>
        <w:jc w:val="both"/>
        <w:rPr>
          <w:rFonts w:ascii="Times New Roman" w:hAnsi="Times New Roman"/>
          <w:color w:val="4F6228"/>
          <w:sz w:val="28"/>
          <w:szCs w:val="28"/>
          <w:lang w:val="uk-UA"/>
        </w:rPr>
      </w:pPr>
    </w:p>
    <w:p w:rsidR="002066B9" w:rsidRDefault="002066B9" w:rsidP="005A0BC5">
      <w:pPr>
        <w:tabs>
          <w:tab w:val="left" w:pos="3812"/>
        </w:tabs>
        <w:ind w:left="-567" w:right="141" w:firstLine="567"/>
        <w:jc w:val="both"/>
        <w:rPr>
          <w:rFonts w:ascii="Times New Roman" w:hAnsi="Times New Roman"/>
          <w:color w:val="4F6228"/>
          <w:sz w:val="28"/>
          <w:szCs w:val="28"/>
          <w:lang w:val="uk-UA"/>
        </w:rPr>
      </w:pPr>
    </w:p>
    <w:p w:rsidR="00F20CE5" w:rsidRDefault="00745CAF" w:rsidP="004F2E63">
      <w:pPr>
        <w:rPr>
          <w:rFonts w:ascii="Times New Roman" w:hAnsi="Times New Roman"/>
          <w:sz w:val="28"/>
          <w:szCs w:val="28"/>
          <w:lang w:val="uk-UA"/>
        </w:rPr>
      </w:pPr>
      <w:r w:rsidRPr="00745CAF">
        <w:rPr>
          <w:noProof/>
          <w:lang w:eastAsia="ru-RU"/>
        </w:rPr>
        <w:pict>
          <v:shape id="_x0000_s1036" type="#_x0000_t136" style="position:absolute;margin-left:9.25pt;margin-top:24.85pt;width:372.55pt;height:48.55pt;z-index:-251660288" wrapcoords="-43 0 130 5317 -43 6978 782 10302 10865 10634 7866 13625 7519 14289 7562 19938 9040 21268 13256 22265 13473 22265 13734 21268 14081 15951 14255 14622 13647 13625 10865 10634 16254 10634 21774 7975 21774 2326 20905 1994 4476 0 -43 0" fillcolor="#c00000" stroked="f">
            <v:shadow on="t" color="#b2b2b2" opacity="52429f" offset="3pt"/>
            <v:textpath style="font-family:&quot;Times New Roman&quot;;v-text-kern:t" trim="t" fitpath="t" string="Прийоми логопедичного&#10;масажу"/>
            <w10:wrap type="tight"/>
          </v:shape>
        </w:pict>
      </w:r>
    </w:p>
    <w:p w:rsidR="00F20CE5" w:rsidRDefault="00F20CE5" w:rsidP="004F2E63">
      <w:pPr>
        <w:rPr>
          <w:rFonts w:ascii="Times New Roman" w:hAnsi="Times New Roman"/>
          <w:sz w:val="28"/>
          <w:szCs w:val="28"/>
          <w:lang w:val="uk-UA"/>
        </w:rPr>
      </w:pPr>
    </w:p>
    <w:p w:rsidR="002066B9" w:rsidRDefault="002066B9" w:rsidP="004F2E63">
      <w:pPr>
        <w:pStyle w:val="Style2"/>
        <w:widowControl/>
        <w:spacing w:before="206"/>
        <w:rPr>
          <w:rStyle w:val="FontStyle12"/>
          <w:lang w:val="uk-UA" w:eastAsia="uk-UA"/>
        </w:rPr>
      </w:pPr>
    </w:p>
    <w:p w:rsidR="002066B9" w:rsidRDefault="002066B9" w:rsidP="004F2E63">
      <w:pPr>
        <w:pStyle w:val="Style2"/>
        <w:widowControl/>
        <w:spacing w:before="206"/>
        <w:rPr>
          <w:rStyle w:val="FontStyle12"/>
          <w:lang w:val="uk-UA" w:eastAsia="uk-UA"/>
        </w:rPr>
      </w:pPr>
    </w:p>
    <w:p w:rsidR="00F20CE5" w:rsidRPr="002066B9" w:rsidRDefault="00F20CE5" w:rsidP="004F2E63">
      <w:pPr>
        <w:pStyle w:val="Style2"/>
        <w:widowControl/>
        <w:spacing w:before="206"/>
        <w:rPr>
          <w:rStyle w:val="FontStyle12"/>
          <w:lang w:val="uk-UA" w:eastAsia="uk-UA"/>
        </w:rPr>
      </w:pPr>
      <w:r>
        <w:rPr>
          <w:rStyle w:val="FontStyle12"/>
          <w:lang w:val="uk-UA" w:eastAsia="uk-UA"/>
        </w:rPr>
        <w:lastRenderedPageBreak/>
        <w:t xml:space="preserve">  </w:t>
      </w:r>
      <w:r w:rsidRPr="004F2E63">
        <w:rPr>
          <w:rStyle w:val="FontStyle12"/>
          <w:color w:val="4F6228"/>
          <w:lang w:val="uk-UA" w:eastAsia="uk-UA"/>
        </w:rPr>
        <w:t>Самомасаж обличчя проводимо головним чином для підвищення еласти</w:t>
      </w:r>
      <w:r w:rsidRPr="004F2E63">
        <w:rPr>
          <w:rStyle w:val="FontStyle12"/>
          <w:color w:val="4F6228"/>
          <w:lang w:val="uk-UA" w:eastAsia="uk-UA"/>
        </w:rPr>
        <w:t>ч</w:t>
      </w:r>
      <w:r w:rsidRPr="004F2E63">
        <w:rPr>
          <w:rStyle w:val="FontStyle12"/>
          <w:color w:val="4F6228"/>
          <w:lang w:val="uk-UA" w:eastAsia="uk-UA"/>
        </w:rPr>
        <w:t xml:space="preserve">ності     м </w:t>
      </w:r>
      <w:r w:rsidRPr="004F2E63">
        <w:rPr>
          <w:rStyle w:val="FontStyle12"/>
          <w:color w:val="4F6228"/>
          <w:lang w:eastAsia="uk-UA"/>
        </w:rPr>
        <w:t>‘</w:t>
      </w:r>
      <w:r w:rsidRPr="004F2E63">
        <w:rPr>
          <w:rStyle w:val="FontStyle12"/>
          <w:color w:val="4F6228"/>
          <w:lang w:val="uk-UA" w:eastAsia="uk-UA"/>
        </w:rPr>
        <w:t>язів та активації тактильних відчуттів. Загальні правила:</w:t>
      </w:r>
    </w:p>
    <w:p w:rsidR="00F20CE5" w:rsidRPr="004F2E63" w:rsidRDefault="00F20CE5" w:rsidP="004F2E63">
      <w:pPr>
        <w:pStyle w:val="Style4"/>
        <w:widowControl/>
        <w:numPr>
          <w:ilvl w:val="0"/>
          <w:numId w:val="1"/>
        </w:numPr>
        <w:tabs>
          <w:tab w:val="left" w:pos="475"/>
        </w:tabs>
        <w:ind w:left="326"/>
        <w:jc w:val="left"/>
        <w:rPr>
          <w:rStyle w:val="FontStyle12"/>
          <w:color w:val="4F6228"/>
          <w:lang w:val="uk-UA" w:eastAsia="uk-UA"/>
        </w:rPr>
      </w:pPr>
      <w:r w:rsidRPr="004F2E63">
        <w:rPr>
          <w:rStyle w:val="FontStyle12"/>
          <w:color w:val="4F6228"/>
          <w:lang w:val="uk-UA" w:eastAsia="uk-UA"/>
        </w:rPr>
        <w:t>перед заняттям діти обов'язково миють руки;</w:t>
      </w:r>
    </w:p>
    <w:p w:rsidR="00F20CE5" w:rsidRPr="004F2E63" w:rsidRDefault="00256336" w:rsidP="004F2E63">
      <w:pPr>
        <w:pStyle w:val="Style4"/>
        <w:widowControl/>
        <w:numPr>
          <w:ilvl w:val="0"/>
          <w:numId w:val="1"/>
        </w:numPr>
        <w:tabs>
          <w:tab w:val="left" w:pos="284"/>
        </w:tabs>
        <w:spacing w:line="254" w:lineRule="exact"/>
        <w:ind w:left="475" w:hanging="191"/>
        <w:jc w:val="left"/>
        <w:rPr>
          <w:rStyle w:val="FontStyle12"/>
          <w:color w:val="4F6228"/>
          <w:lang w:val="uk-UA" w:eastAsia="uk-UA"/>
        </w:rPr>
      </w:pPr>
      <w:r>
        <w:rPr>
          <w:noProof/>
        </w:rPr>
        <w:drawing>
          <wp:anchor distT="0" distB="0" distL="114300" distR="114300" simplePos="0" relativeHeight="251651072" behindDoc="1" locked="0" layoutInCell="1" allowOverlap="1">
            <wp:simplePos x="0" y="0"/>
            <wp:positionH relativeFrom="column">
              <wp:posOffset>3673475</wp:posOffset>
            </wp:positionH>
            <wp:positionV relativeFrom="paragraph">
              <wp:posOffset>17780</wp:posOffset>
            </wp:positionV>
            <wp:extent cx="2326640" cy="2326640"/>
            <wp:effectExtent l="19050" t="0" r="0" b="0"/>
            <wp:wrapTight wrapText="bothSides">
              <wp:wrapPolygon edited="0">
                <wp:start x="-177" y="0"/>
                <wp:lineTo x="-177" y="21400"/>
                <wp:lineTo x="21576" y="21400"/>
                <wp:lineTo x="21576" y="0"/>
                <wp:lineTo x="-177" y="0"/>
              </wp:wrapPolygon>
            </wp:wrapTight>
            <wp:docPr id="13" name="Рисунок 63" descr="д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дз3.jpg"/>
                    <pic:cNvPicPr>
                      <a:picLocks noChangeAspect="1" noChangeArrowheads="1"/>
                    </pic:cNvPicPr>
                  </pic:nvPicPr>
                  <pic:blipFill>
                    <a:blip r:embed="rId16"/>
                    <a:srcRect l="9035" t="11653" r="12460" b="46181"/>
                    <a:stretch>
                      <a:fillRect/>
                    </a:stretch>
                  </pic:blipFill>
                  <pic:spPr bwMode="auto">
                    <a:xfrm>
                      <a:off x="0" y="0"/>
                      <a:ext cx="2326640" cy="2326640"/>
                    </a:xfrm>
                    <a:prstGeom prst="rect">
                      <a:avLst/>
                    </a:prstGeom>
                    <a:noFill/>
                  </pic:spPr>
                </pic:pic>
              </a:graphicData>
            </a:graphic>
          </wp:anchor>
        </w:drawing>
      </w:r>
      <w:r>
        <w:rPr>
          <w:noProof/>
        </w:rPr>
        <w:drawing>
          <wp:anchor distT="0" distB="0" distL="114300" distR="114300" simplePos="0" relativeHeight="251652096" behindDoc="1" locked="0" layoutInCell="1" allowOverlap="1">
            <wp:simplePos x="0" y="0"/>
            <wp:positionH relativeFrom="column">
              <wp:posOffset>-593725</wp:posOffset>
            </wp:positionH>
            <wp:positionV relativeFrom="paragraph">
              <wp:posOffset>91440</wp:posOffset>
            </wp:positionV>
            <wp:extent cx="2175510" cy="2255520"/>
            <wp:effectExtent l="19050" t="0" r="0" b="0"/>
            <wp:wrapTight wrapText="bothSides">
              <wp:wrapPolygon edited="0">
                <wp:start x="-189" y="0"/>
                <wp:lineTo x="-189" y="21345"/>
                <wp:lineTo x="21562" y="21345"/>
                <wp:lineTo x="21562" y="0"/>
                <wp:lineTo x="-189" y="0"/>
              </wp:wrapPolygon>
            </wp:wrapTight>
            <wp:docPr id="14" name="Рисунок 64" descr="дз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дз5.jpg"/>
                    <pic:cNvPicPr>
                      <a:picLocks noChangeAspect="1" noChangeArrowheads="1"/>
                    </pic:cNvPicPr>
                  </pic:nvPicPr>
                  <pic:blipFill>
                    <a:blip r:embed="rId17"/>
                    <a:srcRect l="9695" t="48618" r="9879" b="2284"/>
                    <a:stretch>
                      <a:fillRect/>
                    </a:stretch>
                  </pic:blipFill>
                  <pic:spPr bwMode="auto">
                    <a:xfrm>
                      <a:off x="0" y="0"/>
                      <a:ext cx="2175510" cy="2255520"/>
                    </a:xfrm>
                    <a:prstGeom prst="rect">
                      <a:avLst/>
                    </a:prstGeom>
                    <a:noFill/>
                  </pic:spPr>
                </pic:pic>
              </a:graphicData>
            </a:graphic>
          </wp:anchor>
        </w:drawing>
      </w:r>
      <w:r w:rsidR="00F20CE5" w:rsidRPr="004F2E63">
        <w:rPr>
          <w:rStyle w:val="FontStyle12"/>
          <w:color w:val="4F6228"/>
          <w:lang w:val="uk-UA" w:eastAsia="uk-UA"/>
        </w:rPr>
        <w:t>спочатку вивчають кожен рух окремо, а потім виконують вивчені рухи у по</w:t>
      </w:r>
      <w:r w:rsidR="00F20CE5" w:rsidRPr="004F2E63">
        <w:rPr>
          <w:rStyle w:val="FontStyle12"/>
          <w:color w:val="4F6228"/>
          <w:lang w:val="uk-UA" w:eastAsia="uk-UA"/>
        </w:rPr>
        <w:t>в</w:t>
      </w:r>
      <w:r w:rsidR="00F20CE5" w:rsidRPr="004F2E63">
        <w:rPr>
          <w:rStyle w:val="FontStyle12"/>
          <w:color w:val="4F6228"/>
          <w:lang w:val="uk-UA" w:eastAsia="uk-UA"/>
        </w:rPr>
        <w:t>ному обсязі;</w:t>
      </w:r>
    </w:p>
    <w:p w:rsidR="00F20CE5" w:rsidRPr="004F2E63" w:rsidRDefault="00F20CE5" w:rsidP="004F2E63">
      <w:pPr>
        <w:pStyle w:val="Style4"/>
        <w:widowControl/>
        <w:numPr>
          <w:ilvl w:val="0"/>
          <w:numId w:val="1"/>
        </w:numPr>
        <w:tabs>
          <w:tab w:val="left" w:pos="475"/>
        </w:tabs>
        <w:ind w:left="326"/>
        <w:jc w:val="left"/>
        <w:rPr>
          <w:rStyle w:val="FontStyle12"/>
          <w:color w:val="4F6228"/>
          <w:lang w:val="uk-UA" w:eastAsia="uk-UA"/>
        </w:rPr>
      </w:pPr>
      <w:r w:rsidRPr="004F2E63">
        <w:rPr>
          <w:rStyle w:val="FontStyle12"/>
          <w:color w:val="4F6228"/>
          <w:lang w:val="uk-UA" w:eastAsia="uk-UA"/>
        </w:rPr>
        <w:t>віршований супр</w:t>
      </w:r>
      <w:r w:rsidRPr="004F2E63">
        <w:rPr>
          <w:rStyle w:val="FontStyle12"/>
          <w:color w:val="4F6228"/>
          <w:lang w:val="uk-UA" w:eastAsia="uk-UA"/>
        </w:rPr>
        <w:t>о</w:t>
      </w:r>
      <w:r w:rsidRPr="004F2E63">
        <w:rPr>
          <w:rStyle w:val="FontStyle12"/>
          <w:color w:val="4F6228"/>
          <w:lang w:val="uk-UA" w:eastAsia="uk-UA"/>
        </w:rPr>
        <w:t xml:space="preserve">від визначає порядок і ритм масажних </w:t>
      </w:r>
      <w:r w:rsidR="002066B9">
        <w:rPr>
          <w:rStyle w:val="FontStyle12"/>
          <w:color w:val="4F6228"/>
          <w:lang w:val="uk-UA" w:eastAsia="uk-UA"/>
        </w:rPr>
        <w:t>р</w:t>
      </w:r>
      <w:r w:rsidR="002066B9">
        <w:rPr>
          <w:rStyle w:val="FontStyle12"/>
          <w:color w:val="4F6228"/>
          <w:lang w:val="uk-UA" w:eastAsia="uk-UA"/>
        </w:rPr>
        <w:t>у</w:t>
      </w:r>
      <w:r w:rsidRPr="004F2E63">
        <w:rPr>
          <w:rStyle w:val="FontStyle12"/>
          <w:color w:val="4F6228"/>
          <w:lang w:val="uk-UA" w:eastAsia="uk-UA"/>
        </w:rPr>
        <w:t>хів;</w:t>
      </w:r>
    </w:p>
    <w:p w:rsidR="00F20CE5" w:rsidRPr="00CF4E10" w:rsidRDefault="00F20CE5" w:rsidP="00CF4E10">
      <w:pPr>
        <w:spacing w:line="240" w:lineRule="auto"/>
        <w:rPr>
          <w:rFonts w:ascii="Times New Roman" w:hAnsi="Times New Roman"/>
          <w:color w:val="4F6228"/>
          <w:sz w:val="28"/>
          <w:szCs w:val="28"/>
          <w:lang w:val="uk-UA" w:eastAsia="uk-UA"/>
        </w:rPr>
      </w:pPr>
      <w:r w:rsidRPr="004F2E63">
        <w:rPr>
          <w:rStyle w:val="FontStyle12"/>
          <w:color w:val="4F6228"/>
          <w:lang w:val="uk-UA" w:eastAsia="uk-UA"/>
        </w:rPr>
        <w:t>логопед читає вірш у сповільненому темпі, щоб усі діти встигли зробити масаж</w:t>
      </w:r>
      <w:r>
        <w:rPr>
          <w:rStyle w:val="FontStyle12"/>
          <w:color w:val="4F6228"/>
          <w:lang w:val="uk-UA" w:eastAsia="uk-UA"/>
        </w:rPr>
        <w:t>.</w:t>
      </w:r>
    </w:p>
    <w:p w:rsidR="00F20CE5" w:rsidRDefault="00F20CE5" w:rsidP="004F2E63">
      <w:pPr>
        <w:rPr>
          <w:rFonts w:ascii="Times New Roman" w:hAnsi="Times New Roman"/>
          <w:sz w:val="28"/>
          <w:szCs w:val="28"/>
          <w:lang w:val="uk-UA"/>
        </w:rPr>
      </w:pPr>
    </w:p>
    <w:p w:rsidR="00F20CE5" w:rsidRDefault="00745CAF" w:rsidP="004F2E63">
      <w:pPr>
        <w:rPr>
          <w:rFonts w:ascii="Times New Roman" w:hAnsi="Times New Roman"/>
          <w:sz w:val="28"/>
          <w:szCs w:val="28"/>
          <w:lang w:val="uk-UA"/>
        </w:rPr>
      </w:pPr>
      <w:r w:rsidRPr="00745CAF">
        <w:rPr>
          <w:noProof/>
          <w:lang w:eastAsia="ru-RU"/>
        </w:rPr>
        <w:pict>
          <v:rect id="_x0000_s1039" style="position:absolute;margin-left:-17.15pt;margin-top:1.95pt;width:479.75pt;height:68.95pt;z-index:251655168" strokecolor="#92cddc" strokeweight="1pt">
            <v:fill color2="#b6dde8" focusposition="1" focussize="" focus="100%" type="gradient"/>
            <v:shadow on="t" type="perspective" color="#205867" opacity=".5" offset="1pt" offset2="-3pt"/>
            <v:textbox style="mso-next-textbox:#_x0000_s1039">
              <w:txbxContent>
                <w:p w:rsidR="001362F7" w:rsidRPr="00934202" w:rsidRDefault="001362F7" w:rsidP="004F2E63">
                  <w:pPr>
                    <w:rPr>
                      <w:rFonts w:ascii="Times New Roman" w:hAnsi="Times New Roman"/>
                      <w:color w:val="002060"/>
                      <w:sz w:val="32"/>
                      <w:szCs w:val="32"/>
                      <w:lang w:val="uk-UA"/>
                    </w:rPr>
                  </w:pPr>
                  <w:r w:rsidRPr="00934202">
                    <w:rPr>
                      <w:rFonts w:ascii="Times New Roman" w:hAnsi="Times New Roman"/>
                      <w:color w:val="002060"/>
                      <w:sz w:val="32"/>
                      <w:szCs w:val="32"/>
                      <w:lang w:val="uk-UA"/>
                    </w:rPr>
                    <w:t>Обличчя наше – сонечко, а пальці промінці, які виконують прогл</w:t>
                  </w:r>
                  <w:r w:rsidRPr="00934202">
                    <w:rPr>
                      <w:rFonts w:ascii="Times New Roman" w:hAnsi="Times New Roman"/>
                      <w:color w:val="002060"/>
                      <w:sz w:val="32"/>
                      <w:szCs w:val="32"/>
                      <w:lang w:val="uk-UA"/>
                    </w:rPr>
                    <w:t>а</w:t>
                  </w:r>
                  <w:r w:rsidRPr="00934202">
                    <w:rPr>
                      <w:rFonts w:ascii="Times New Roman" w:hAnsi="Times New Roman"/>
                      <w:color w:val="002060"/>
                      <w:sz w:val="32"/>
                      <w:szCs w:val="32"/>
                      <w:lang w:val="uk-UA"/>
                    </w:rPr>
                    <w:t>джування , розтирання, розминки, щільне натискання, вібрацію та постукування.</w:t>
                  </w:r>
                </w:p>
              </w:txbxContent>
            </v:textbox>
          </v:rect>
        </w:pict>
      </w:r>
    </w:p>
    <w:p w:rsidR="00F20CE5" w:rsidRDefault="00F20CE5" w:rsidP="004F2E63">
      <w:pPr>
        <w:rPr>
          <w:rFonts w:ascii="Times New Roman" w:hAnsi="Times New Roman"/>
          <w:sz w:val="28"/>
          <w:szCs w:val="28"/>
          <w:lang w:val="uk-UA"/>
        </w:rPr>
      </w:pPr>
    </w:p>
    <w:p w:rsidR="00F20CE5" w:rsidRDefault="00F20CE5" w:rsidP="004F2E63">
      <w:pPr>
        <w:rPr>
          <w:rFonts w:ascii="Times New Roman" w:hAnsi="Times New Roman"/>
          <w:sz w:val="28"/>
          <w:szCs w:val="28"/>
          <w:lang w:val="uk-UA"/>
        </w:rPr>
      </w:pPr>
    </w:p>
    <w:p w:rsidR="00F20CE5" w:rsidRDefault="00F20CE5" w:rsidP="004F2E63">
      <w:pPr>
        <w:rPr>
          <w:rFonts w:ascii="Times New Roman" w:hAnsi="Times New Roman"/>
          <w:sz w:val="28"/>
          <w:szCs w:val="28"/>
          <w:lang w:val="uk-UA"/>
        </w:rPr>
      </w:pPr>
    </w:p>
    <w:p w:rsidR="00F20CE5" w:rsidRDefault="00F20CE5" w:rsidP="004F2E63">
      <w:pPr>
        <w:tabs>
          <w:tab w:val="left" w:pos="3812"/>
        </w:tabs>
        <w:ind w:right="141"/>
        <w:jc w:val="both"/>
        <w:rPr>
          <w:rFonts w:ascii="Times New Roman" w:hAnsi="Times New Roman"/>
          <w:sz w:val="28"/>
          <w:szCs w:val="28"/>
          <w:lang w:val="uk-UA"/>
        </w:rPr>
      </w:pPr>
    </w:p>
    <w:p w:rsidR="00F20CE5" w:rsidRDefault="00256336" w:rsidP="004F2E63">
      <w:pPr>
        <w:tabs>
          <w:tab w:val="left" w:pos="3812"/>
        </w:tabs>
        <w:ind w:right="141"/>
        <w:jc w:val="both"/>
        <w:rPr>
          <w:rFonts w:ascii="Times New Roman" w:hAnsi="Times New Roman"/>
          <w:sz w:val="28"/>
          <w:szCs w:val="28"/>
          <w:lang w:val="uk-UA"/>
        </w:rPr>
      </w:pPr>
      <w:r>
        <w:rPr>
          <w:noProof/>
          <w:lang w:eastAsia="ru-RU"/>
        </w:rPr>
        <w:drawing>
          <wp:anchor distT="0" distB="0" distL="114300" distR="114300" simplePos="0" relativeHeight="251653120" behindDoc="1" locked="0" layoutInCell="1" allowOverlap="1">
            <wp:simplePos x="0" y="0"/>
            <wp:positionH relativeFrom="column">
              <wp:posOffset>2828925</wp:posOffset>
            </wp:positionH>
            <wp:positionV relativeFrom="paragraph">
              <wp:posOffset>73660</wp:posOffset>
            </wp:positionV>
            <wp:extent cx="2958465" cy="2794000"/>
            <wp:effectExtent l="19050" t="0" r="0" b="0"/>
            <wp:wrapTight wrapText="bothSides">
              <wp:wrapPolygon edited="0">
                <wp:start x="-139" y="0"/>
                <wp:lineTo x="-139" y="21502"/>
                <wp:lineTo x="21558" y="21502"/>
                <wp:lineTo x="21558" y="0"/>
                <wp:lineTo x="-139" y="0"/>
              </wp:wrapPolygon>
            </wp:wrapTight>
            <wp:docPr id="16" name="Рисунок 66" descr="дз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дз 2.jpg"/>
                    <pic:cNvPicPr>
                      <a:picLocks noChangeAspect="1" noChangeArrowheads="1"/>
                    </pic:cNvPicPr>
                  </pic:nvPicPr>
                  <pic:blipFill>
                    <a:blip r:embed="rId18"/>
                    <a:srcRect l="12691" t="73422" r="10345"/>
                    <a:stretch>
                      <a:fillRect/>
                    </a:stretch>
                  </pic:blipFill>
                  <pic:spPr bwMode="auto">
                    <a:xfrm>
                      <a:off x="0" y="0"/>
                      <a:ext cx="2958465" cy="2794000"/>
                    </a:xfrm>
                    <a:prstGeom prst="rect">
                      <a:avLst/>
                    </a:prstGeom>
                    <a:noFill/>
                  </pic:spPr>
                </pic:pic>
              </a:graphicData>
            </a:graphic>
          </wp:anchor>
        </w:drawing>
      </w:r>
      <w:r>
        <w:rPr>
          <w:noProof/>
          <w:lang w:eastAsia="ru-RU"/>
        </w:rPr>
        <w:drawing>
          <wp:anchor distT="0" distB="0" distL="114300" distR="114300" simplePos="0" relativeHeight="251654144" behindDoc="1" locked="0" layoutInCell="1" allowOverlap="1">
            <wp:simplePos x="0" y="0"/>
            <wp:positionH relativeFrom="column">
              <wp:posOffset>-502285</wp:posOffset>
            </wp:positionH>
            <wp:positionV relativeFrom="paragraph">
              <wp:posOffset>73660</wp:posOffset>
            </wp:positionV>
            <wp:extent cx="2825750" cy="2844800"/>
            <wp:effectExtent l="19050" t="0" r="0" b="0"/>
            <wp:wrapTight wrapText="bothSides">
              <wp:wrapPolygon edited="0">
                <wp:start x="-146" y="0"/>
                <wp:lineTo x="-146" y="21407"/>
                <wp:lineTo x="21551" y="21407"/>
                <wp:lineTo x="21551" y="0"/>
                <wp:lineTo x="-146" y="0"/>
              </wp:wrapPolygon>
            </wp:wrapTight>
            <wp:docPr id="17" name="Рисунок 67" descr="дз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дз 4.jpg"/>
                    <pic:cNvPicPr>
                      <a:picLocks noChangeAspect="1" noChangeArrowheads="1"/>
                    </pic:cNvPicPr>
                  </pic:nvPicPr>
                  <pic:blipFill>
                    <a:blip r:embed="rId19"/>
                    <a:srcRect l="9042" t="55122" r="7748" b="4146"/>
                    <a:stretch>
                      <a:fillRect/>
                    </a:stretch>
                  </pic:blipFill>
                  <pic:spPr bwMode="auto">
                    <a:xfrm>
                      <a:off x="0" y="0"/>
                      <a:ext cx="2825750" cy="2844800"/>
                    </a:xfrm>
                    <a:prstGeom prst="rect">
                      <a:avLst/>
                    </a:prstGeom>
                    <a:noFill/>
                  </pic:spPr>
                </pic:pic>
              </a:graphicData>
            </a:graphic>
          </wp:anchor>
        </w:drawing>
      </w:r>
    </w:p>
    <w:p w:rsidR="00F20CE5" w:rsidRDefault="00F20CE5" w:rsidP="004F2E63">
      <w:pPr>
        <w:tabs>
          <w:tab w:val="left" w:pos="3812"/>
        </w:tabs>
        <w:ind w:right="141"/>
        <w:jc w:val="both"/>
        <w:rPr>
          <w:rFonts w:ascii="Times New Roman" w:hAnsi="Times New Roman"/>
          <w:sz w:val="28"/>
          <w:szCs w:val="28"/>
          <w:lang w:val="uk-UA"/>
        </w:rPr>
      </w:pPr>
    </w:p>
    <w:p w:rsidR="00F20CE5" w:rsidRDefault="00F20CE5" w:rsidP="004F2E63">
      <w:pPr>
        <w:tabs>
          <w:tab w:val="left" w:pos="3812"/>
        </w:tabs>
        <w:ind w:right="141"/>
        <w:jc w:val="both"/>
        <w:rPr>
          <w:rFonts w:ascii="Times New Roman" w:hAnsi="Times New Roman"/>
          <w:color w:val="4F6228"/>
          <w:sz w:val="28"/>
          <w:szCs w:val="28"/>
          <w:lang w:val="uk-UA"/>
        </w:rPr>
      </w:pPr>
    </w:p>
    <w:p w:rsidR="00F20CE5" w:rsidRDefault="00F20CE5" w:rsidP="005A0BC5">
      <w:pPr>
        <w:tabs>
          <w:tab w:val="left" w:pos="3812"/>
        </w:tabs>
        <w:ind w:left="-567" w:right="141" w:firstLine="567"/>
        <w:jc w:val="both"/>
        <w:rPr>
          <w:rFonts w:ascii="Times New Roman" w:hAnsi="Times New Roman"/>
          <w:color w:val="4F6228"/>
          <w:sz w:val="28"/>
          <w:szCs w:val="28"/>
          <w:lang w:val="uk-UA"/>
        </w:rPr>
      </w:pPr>
    </w:p>
    <w:p w:rsidR="001362F7" w:rsidRDefault="001362F7" w:rsidP="005A0BC5">
      <w:pPr>
        <w:tabs>
          <w:tab w:val="left" w:pos="3812"/>
        </w:tabs>
        <w:ind w:left="-567" w:right="141" w:firstLine="567"/>
        <w:jc w:val="both"/>
        <w:rPr>
          <w:rFonts w:ascii="Times New Roman" w:hAnsi="Times New Roman"/>
          <w:color w:val="4F6228"/>
          <w:sz w:val="28"/>
          <w:szCs w:val="28"/>
          <w:lang w:val="uk-UA"/>
        </w:rPr>
      </w:pPr>
    </w:p>
    <w:p w:rsidR="001362F7" w:rsidRDefault="001362F7" w:rsidP="005A0BC5">
      <w:pPr>
        <w:tabs>
          <w:tab w:val="left" w:pos="3812"/>
        </w:tabs>
        <w:ind w:left="-567" w:right="141" w:firstLine="567"/>
        <w:jc w:val="both"/>
        <w:rPr>
          <w:rFonts w:ascii="Times New Roman" w:hAnsi="Times New Roman"/>
          <w:color w:val="4F6228"/>
          <w:sz w:val="28"/>
          <w:szCs w:val="28"/>
          <w:lang w:val="uk-UA"/>
        </w:rPr>
      </w:pPr>
    </w:p>
    <w:p w:rsidR="001362F7" w:rsidRDefault="001362F7" w:rsidP="005A0BC5">
      <w:pPr>
        <w:tabs>
          <w:tab w:val="left" w:pos="3812"/>
        </w:tabs>
        <w:ind w:left="-567" w:right="141" w:firstLine="567"/>
        <w:jc w:val="both"/>
        <w:rPr>
          <w:rFonts w:ascii="Times New Roman" w:hAnsi="Times New Roman"/>
          <w:color w:val="4F6228"/>
          <w:sz w:val="28"/>
          <w:szCs w:val="28"/>
          <w:lang w:val="uk-UA"/>
        </w:rPr>
      </w:pPr>
    </w:p>
    <w:p w:rsidR="00F20CE5" w:rsidRPr="001362F7" w:rsidRDefault="00F20CE5" w:rsidP="005A0BC5">
      <w:pPr>
        <w:tabs>
          <w:tab w:val="left" w:pos="3812"/>
        </w:tabs>
        <w:ind w:left="-567" w:right="141" w:firstLine="567"/>
        <w:jc w:val="both"/>
        <w:rPr>
          <w:rFonts w:ascii="Times New Roman" w:hAnsi="Times New Roman"/>
          <w:b/>
          <w:color w:val="4F6228"/>
          <w:sz w:val="28"/>
          <w:szCs w:val="28"/>
          <w:lang w:val="uk-UA"/>
        </w:rPr>
      </w:pPr>
      <w:r w:rsidRPr="001362F7">
        <w:rPr>
          <w:rFonts w:ascii="Times New Roman" w:hAnsi="Times New Roman"/>
          <w:b/>
          <w:color w:val="4F6228"/>
          <w:sz w:val="28"/>
          <w:szCs w:val="28"/>
          <w:lang w:val="uk-UA"/>
        </w:rPr>
        <w:t>Презентується альбом логопедичного масажу укріплення та стимуляції лобових, щелепних, губних м`язів та масаж язика при стертій формі дизар</w:t>
      </w:r>
      <w:r w:rsidRPr="001362F7">
        <w:rPr>
          <w:rFonts w:ascii="Times New Roman" w:hAnsi="Times New Roman"/>
          <w:b/>
          <w:color w:val="4F6228"/>
          <w:sz w:val="28"/>
          <w:szCs w:val="28"/>
          <w:lang w:val="uk-UA"/>
        </w:rPr>
        <w:t>т</w:t>
      </w:r>
      <w:r w:rsidRPr="001362F7">
        <w:rPr>
          <w:rFonts w:ascii="Times New Roman" w:hAnsi="Times New Roman"/>
          <w:b/>
          <w:color w:val="4F6228"/>
          <w:sz w:val="28"/>
          <w:szCs w:val="28"/>
          <w:lang w:val="uk-UA"/>
        </w:rPr>
        <w:t>рії, матеріали якого були опубліковані у журналі «Логопед» за вересень 2014 року.</w:t>
      </w:r>
    </w:p>
    <w:p w:rsidR="001362F7" w:rsidRDefault="00256336" w:rsidP="005A0BC5">
      <w:pPr>
        <w:tabs>
          <w:tab w:val="left" w:pos="3812"/>
        </w:tabs>
        <w:ind w:left="-567" w:right="141" w:firstLine="567"/>
        <w:jc w:val="both"/>
        <w:rPr>
          <w:rFonts w:ascii="Times New Roman" w:hAnsi="Times New Roman"/>
          <w:color w:val="4F6228"/>
          <w:sz w:val="28"/>
          <w:szCs w:val="28"/>
          <w:lang w:val="uk-UA"/>
        </w:rPr>
      </w:pPr>
      <w:r>
        <w:rPr>
          <w:noProof/>
          <w:lang w:eastAsia="ru-RU"/>
        </w:rPr>
        <w:lastRenderedPageBreak/>
        <w:drawing>
          <wp:anchor distT="0" distB="0" distL="114300" distR="114300" simplePos="0" relativeHeight="251665408" behindDoc="1" locked="0" layoutInCell="1" allowOverlap="1">
            <wp:simplePos x="0" y="0"/>
            <wp:positionH relativeFrom="column">
              <wp:posOffset>-207010</wp:posOffset>
            </wp:positionH>
            <wp:positionV relativeFrom="paragraph">
              <wp:posOffset>173355</wp:posOffset>
            </wp:positionV>
            <wp:extent cx="5941060" cy="5614670"/>
            <wp:effectExtent l="19050" t="0" r="2540" b="0"/>
            <wp:wrapTight wrapText="bothSides">
              <wp:wrapPolygon edited="0">
                <wp:start x="-69" y="0"/>
                <wp:lineTo x="-69" y="21546"/>
                <wp:lineTo x="21609" y="21546"/>
                <wp:lineTo x="21609" y="0"/>
                <wp:lineTo x="-69" y="0"/>
              </wp:wrapPolygon>
            </wp:wrapTight>
            <wp:docPr id="18" name="Рисунок 3" descr="Презентация Microsoft Office PowerPoint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езентация Microsoft Office PowerPoint 2007.jpg"/>
                    <pic:cNvPicPr>
                      <a:picLocks noChangeAspect="1" noChangeArrowheads="1"/>
                    </pic:cNvPicPr>
                  </pic:nvPicPr>
                  <pic:blipFill>
                    <a:blip r:embed="rId20"/>
                    <a:srcRect/>
                    <a:stretch>
                      <a:fillRect/>
                    </a:stretch>
                  </pic:blipFill>
                  <pic:spPr bwMode="auto">
                    <a:xfrm>
                      <a:off x="0" y="0"/>
                      <a:ext cx="5941060" cy="5614670"/>
                    </a:xfrm>
                    <a:prstGeom prst="rect">
                      <a:avLst/>
                    </a:prstGeom>
                    <a:noFill/>
                  </pic:spPr>
                </pic:pic>
              </a:graphicData>
            </a:graphic>
          </wp:anchor>
        </w:drawing>
      </w:r>
    </w:p>
    <w:p w:rsidR="001362F7" w:rsidRPr="001362F7" w:rsidRDefault="001362F7" w:rsidP="005A0BC5">
      <w:pPr>
        <w:tabs>
          <w:tab w:val="left" w:pos="3812"/>
        </w:tabs>
        <w:ind w:left="-567" w:right="141" w:firstLine="567"/>
        <w:jc w:val="both"/>
        <w:rPr>
          <w:rFonts w:ascii="Times New Roman" w:hAnsi="Times New Roman"/>
          <w:b/>
          <w:color w:val="4F6228"/>
          <w:sz w:val="28"/>
          <w:szCs w:val="28"/>
          <w:lang w:val="uk-UA"/>
        </w:rPr>
      </w:pPr>
    </w:p>
    <w:p w:rsidR="00F20CE5" w:rsidRPr="001362F7" w:rsidRDefault="001362F7" w:rsidP="001362F7">
      <w:pPr>
        <w:tabs>
          <w:tab w:val="left" w:pos="3812"/>
        </w:tabs>
        <w:ind w:right="141"/>
        <w:jc w:val="both"/>
        <w:rPr>
          <w:rFonts w:ascii="Times New Roman" w:hAnsi="Times New Roman"/>
          <w:b/>
          <w:color w:val="4F6228"/>
          <w:sz w:val="28"/>
          <w:szCs w:val="28"/>
          <w:lang w:val="uk-UA"/>
        </w:rPr>
      </w:pPr>
      <w:r w:rsidRPr="001362F7">
        <w:rPr>
          <w:rFonts w:ascii="Times New Roman" w:hAnsi="Times New Roman"/>
          <w:b/>
          <w:color w:val="4F6228"/>
          <w:sz w:val="28"/>
          <w:szCs w:val="28"/>
          <w:lang w:val="uk-UA"/>
        </w:rPr>
        <w:t xml:space="preserve">   </w:t>
      </w:r>
      <w:r w:rsidR="00F20CE5" w:rsidRPr="001362F7">
        <w:rPr>
          <w:rFonts w:ascii="Times New Roman" w:hAnsi="Times New Roman"/>
          <w:b/>
          <w:color w:val="4F6228"/>
          <w:sz w:val="28"/>
          <w:szCs w:val="28"/>
          <w:lang w:val="uk-UA"/>
        </w:rPr>
        <w:t>Логопед проводить майстер клас з аудит</w:t>
      </w:r>
      <w:r w:rsidR="00F20CE5" w:rsidRPr="001362F7">
        <w:rPr>
          <w:rFonts w:ascii="Times New Roman" w:hAnsi="Times New Roman"/>
          <w:b/>
          <w:color w:val="4F6228"/>
          <w:sz w:val="28"/>
          <w:szCs w:val="28"/>
          <w:lang w:val="uk-UA"/>
        </w:rPr>
        <w:t>о</w:t>
      </w:r>
      <w:r w:rsidR="00F20CE5" w:rsidRPr="001362F7">
        <w:rPr>
          <w:rFonts w:ascii="Times New Roman" w:hAnsi="Times New Roman"/>
          <w:b/>
          <w:color w:val="4F6228"/>
          <w:sz w:val="28"/>
          <w:szCs w:val="28"/>
          <w:lang w:val="uk-UA"/>
        </w:rPr>
        <w:t>рією логопедів по заст</w:t>
      </w:r>
      <w:r w:rsidR="00F20CE5" w:rsidRPr="001362F7">
        <w:rPr>
          <w:rFonts w:ascii="Times New Roman" w:hAnsi="Times New Roman"/>
          <w:b/>
          <w:color w:val="4F6228"/>
          <w:sz w:val="28"/>
          <w:szCs w:val="28"/>
          <w:lang w:val="uk-UA"/>
        </w:rPr>
        <w:t>о</w:t>
      </w:r>
      <w:r w:rsidR="00F20CE5" w:rsidRPr="001362F7">
        <w:rPr>
          <w:rFonts w:ascii="Times New Roman" w:hAnsi="Times New Roman"/>
          <w:b/>
          <w:color w:val="4F6228"/>
          <w:sz w:val="28"/>
          <w:szCs w:val="28"/>
          <w:lang w:val="uk-UA"/>
        </w:rPr>
        <w:t>суванню самомасажу д</w:t>
      </w:r>
      <w:r w:rsidR="00F20CE5" w:rsidRPr="001362F7">
        <w:rPr>
          <w:rFonts w:ascii="Times New Roman" w:hAnsi="Times New Roman"/>
          <w:b/>
          <w:color w:val="4F6228"/>
          <w:sz w:val="28"/>
          <w:szCs w:val="28"/>
          <w:lang w:val="uk-UA"/>
        </w:rPr>
        <w:t>і</w:t>
      </w:r>
      <w:r w:rsidR="00F20CE5" w:rsidRPr="001362F7">
        <w:rPr>
          <w:rFonts w:ascii="Times New Roman" w:hAnsi="Times New Roman"/>
          <w:b/>
          <w:color w:val="4F6228"/>
          <w:sz w:val="28"/>
          <w:szCs w:val="28"/>
          <w:lang w:val="uk-UA"/>
        </w:rPr>
        <w:t xml:space="preserve">тьми на логопедичних заняттях: </w:t>
      </w:r>
    </w:p>
    <w:p w:rsidR="002066B9" w:rsidRPr="001362F7" w:rsidRDefault="002066B9" w:rsidP="001362F7">
      <w:pPr>
        <w:tabs>
          <w:tab w:val="left" w:pos="3812"/>
        </w:tabs>
        <w:ind w:right="141"/>
        <w:jc w:val="both"/>
        <w:rPr>
          <w:rFonts w:ascii="Times New Roman" w:hAnsi="Times New Roman"/>
          <w:b/>
          <w:color w:val="4F6228"/>
          <w:sz w:val="28"/>
          <w:szCs w:val="28"/>
          <w:lang w:val="uk-UA"/>
        </w:rPr>
      </w:pPr>
    </w:p>
    <w:p w:rsidR="001362F7" w:rsidRDefault="00F20CE5" w:rsidP="001362F7">
      <w:pPr>
        <w:tabs>
          <w:tab w:val="left" w:pos="3812"/>
        </w:tabs>
        <w:ind w:left="-567" w:right="141" w:firstLine="567"/>
        <w:jc w:val="both"/>
        <w:rPr>
          <w:rFonts w:ascii="Times New Roman" w:hAnsi="Times New Roman"/>
          <w:b/>
          <w:color w:val="4F6228"/>
          <w:sz w:val="28"/>
          <w:szCs w:val="28"/>
          <w:lang w:val="uk-UA"/>
        </w:rPr>
      </w:pPr>
      <w:r w:rsidRPr="001362F7">
        <w:rPr>
          <w:rFonts w:ascii="Times New Roman" w:hAnsi="Times New Roman"/>
          <w:b/>
          <w:color w:val="4F6228"/>
          <w:sz w:val="28"/>
          <w:szCs w:val="28"/>
          <w:lang w:val="uk-UA"/>
        </w:rPr>
        <w:t>Акцентую Вашу увагу на виконанні то</w:t>
      </w:r>
      <w:r w:rsidRPr="001362F7">
        <w:rPr>
          <w:rFonts w:ascii="Times New Roman" w:hAnsi="Times New Roman"/>
          <w:b/>
          <w:color w:val="4F6228"/>
          <w:sz w:val="28"/>
          <w:szCs w:val="28"/>
          <w:lang w:val="uk-UA"/>
        </w:rPr>
        <w:t>ч</w:t>
      </w:r>
      <w:r w:rsidRPr="001362F7">
        <w:rPr>
          <w:rFonts w:ascii="Times New Roman" w:hAnsi="Times New Roman"/>
          <w:b/>
          <w:color w:val="4F6228"/>
          <w:sz w:val="28"/>
          <w:szCs w:val="28"/>
          <w:lang w:val="uk-UA"/>
        </w:rPr>
        <w:t>кового масажу з 9-ти комплексів за Д`яковою. ( Логопед залучає аудиторію до співпраці по виконанню масажних вправ)</w:t>
      </w:r>
      <w:r w:rsidRPr="001362F7">
        <w:rPr>
          <w:b/>
          <w:noProof/>
          <w:lang w:val="uk-UA"/>
        </w:rPr>
        <w:t xml:space="preserve"> </w:t>
      </w:r>
      <w:r w:rsidRPr="001362F7">
        <w:rPr>
          <w:rFonts w:ascii="Times New Roman" w:hAnsi="Times New Roman"/>
          <w:b/>
          <w:color w:val="4F6228"/>
          <w:sz w:val="28"/>
          <w:szCs w:val="28"/>
          <w:lang w:val="uk-UA"/>
        </w:rPr>
        <w:t xml:space="preserve"> </w:t>
      </w:r>
    </w:p>
    <w:p w:rsidR="00F20CE5" w:rsidRPr="001362F7" w:rsidRDefault="00256336" w:rsidP="001362F7">
      <w:pPr>
        <w:tabs>
          <w:tab w:val="left" w:pos="3812"/>
        </w:tabs>
        <w:ind w:right="141"/>
        <w:jc w:val="both"/>
        <w:rPr>
          <w:rFonts w:ascii="Times New Roman" w:hAnsi="Times New Roman"/>
          <w:b/>
          <w:color w:val="4F6228"/>
          <w:sz w:val="28"/>
          <w:szCs w:val="28"/>
          <w:lang w:val="uk-UA"/>
        </w:rPr>
      </w:pPr>
      <w:r>
        <w:rPr>
          <w:noProof/>
          <w:lang w:eastAsia="ru-RU"/>
        </w:rPr>
        <w:lastRenderedPageBreak/>
        <w:drawing>
          <wp:anchor distT="0" distB="0" distL="815340" distR="827532" simplePos="0" relativeHeight="251661312" behindDoc="1" locked="0" layoutInCell="1" allowOverlap="1">
            <wp:simplePos x="0" y="0"/>
            <wp:positionH relativeFrom="column">
              <wp:posOffset>-1042035</wp:posOffset>
            </wp:positionH>
            <wp:positionV relativeFrom="paragraph">
              <wp:posOffset>564007</wp:posOffset>
            </wp:positionV>
            <wp:extent cx="4785487" cy="3388106"/>
            <wp:effectExtent l="0" t="685800" r="0" b="688594"/>
            <wp:wrapTight wrapText="bothSides">
              <wp:wrapPolygon edited="0">
                <wp:start x="58" y="21439"/>
                <wp:lineTo x="2896" y="21682"/>
                <wp:lineTo x="21039" y="21682"/>
                <wp:lineTo x="21554" y="21318"/>
                <wp:lineTo x="21554" y="21075"/>
                <wp:lineTo x="21554" y="550"/>
                <wp:lineTo x="20695" y="-57"/>
                <wp:lineTo x="58" y="186"/>
                <wp:lineTo x="58" y="21439"/>
              </wp:wrapPolygon>
            </wp:wrapTight>
            <wp:docPr id="19" name="Рисунок 29" descr="IM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21" cstate="print">
                      <a:duotone>
                        <a:schemeClr val="accent6">
                          <a:shade val="45000"/>
                          <a:satMod val="135000"/>
                        </a:schemeClr>
                        <a:prstClr val="white"/>
                      </a:duotone>
                      <a:lum contrast="10000"/>
                    </a:blip>
                    <a:srcRect l="29391" t="5608" r="43927" b="80815"/>
                    <a:stretch>
                      <a:fillRect/>
                    </a:stretch>
                  </pic:blipFill>
                  <pic:spPr>
                    <a:xfrm rot="5400000">
                      <a:off x="0" y="0"/>
                      <a:ext cx="4785487" cy="3388106"/>
                    </a:xfrm>
                    <a:prstGeom prst="rect">
                      <a:avLst/>
                    </a:prstGeom>
                    <a:ln>
                      <a:noFill/>
                    </a:ln>
                    <a:effectLst>
                      <a:softEdge rad="112500"/>
                    </a:effectLst>
                  </pic:spPr>
                </pic:pic>
              </a:graphicData>
            </a:graphic>
          </wp:anchor>
        </w:drawing>
      </w:r>
      <w:r w:rsidR="00F20CE5">
        <w:rPr>
          <w:rFonts w:ascii="Times New Roman" w:hAnsi="Times New Roman"/>
          <w:color w:val="4F6228"/>
          <w:sz w:val="28"/>
          <w:szCs w:val="28"/>
          <w:lang w:val="uk-UA"/>
        </w:rPr>
        <w:t>Логопед звертає увагу, підключаючи значення самомасажу вушних р</w:t>
      </w:r>
      <w:r w:rsidR="00F20CE5">
        <w:rPr>
          <w:rFonts w:ascii="Times New Roman" w:hAnsi="Times New Roman"/>
          <w:color w:val="4F6228"/>
          <w:sz w:val="28"/>
          <w:szCs w:val="28"/>
          <w:lang w:val="uk-UA"/>
        </w:rPr>
        <w:t>а</w:t>
      </w:r>
      <w:r w:rsidR="00F20CE5">
        <w:rPr>
          <w:rFonts w:ascii="Times New Roman" w:hAnsi="Times New Roman"/>
          <w:color w:val="4F6228"/>
          <w:sz w:val="28"/>
          <w:szCs w:val="28"/>
          <w:lang w:val="uk-UA"/>
        </w:rPr>
        <w:t>ковин:</w:t>
      </w:r>
    </w:p>
    <w:p w:rsidR="00F20CE5" w:rsidRPr="003918E2" w:rsidRDefault="00F20CE5" w:rsidP="00BE5B97">
      <w:pPr>
        <w:pStyle w:val="Style8"/>
        <w:widowControl/>
        <w:spacing w:before="14" w:line="240" w:lineRule="auto"/>
        <w:ind w:right="-2" w:firstLine="0"/>
        <w:jc w:val="center"/>
        <w:rPr>
          <w:rStyle w:val="FontStyle12"/>
          <w:b/>
          <w:color w:val="984806"/>
          <w:lang w:val="uk-UA" w:eastAsia="uk-UA"/>
        </w:rPr>
      </w:pPr>
      <w:r w:rsidRPr="003918E2">
        <w:rPr>
          <w:rStyle w:val="FontStyle12"/>
          <w:b/>
          <w:color w:val="984806"/>
          <w:lang w:val="uk-UA" w:eastAsia="uk-UA"/>
        </w:rPr>
        <w:t xml:space="preserve">Нумо, друзі, усміхнемось </w:t>
      </w:r>
    </w:p>
    <w:p w:rsidR="00F20CE5" w:rsidRPr="003918E2" w:rsidRDefault="00F20CE5" w:rsidP="00BE5B97">
      <w:pPr>
        <w:pStyle w:val="Style8"/>
        <w:widowControl/>
        <w:spacing w:before="14" w:line="240" w:lineRule="auto"/>
        <w:ind w:right="-2" w:firstLine="0"/>
        <w:jc w:val="center"/>
        <w:rPr>
          <w:rStyle w:val="FontStyle12"/>
          <w:b/>
          <w:color w:val="984806"/>
          <w:lang w:val="uk-UA" w:eastAsia="uk-UA"/>
        </w:rPr>
      </w:pPr>
      <w:r w:rsidRPr="003918E2">
        <w:rPr>
          <w:rStyle w:val="FontStyle12"/>
          <w:b/>
          <w:color w:val="984806"/>
          <w:lang w:val="uk-UA" w:eastAsia="uk-UA"/>
        </w:rPr>
        <w:t>І за вуха всі візьмемось.</w:t>
      </w:r>
    </w:p>
    <w:p w:rsidR="00F20CE5" w:rsidRPr="003918E2" w:rsidRDefault="00F20CE5" w:rsidP="00BE5B97">
      <w:pPr>
        <w:pStyle w:val="Style8"/>
        <w:widowControl/>
        <w:spacing w:before="163" w:line="240" w:lineRule="auto"/>
        <w:ind w:right="-2" w:firstLine="0"/>
        <w:jc w:val="center"/>
        <w:rPr>
          <w:rStyle w:val="FontStyle12"/>
          <w:b/>
          <w:color w:val="984806"/>
          <w:lang w:val="uk-UA" w:eastAsia="uk-UA"/>
        </w:rPr>
      </w:pPr>
      <w:r w:rsidRPr="003918E2">
        <w:rPr>
          <w:rStyle w:val="FontStyle12"/>
          <w:b/>
          <w:color w:val="984806"/>
          <w:lang w:val="uk-UA" w:eastAsia="uk-UA"/>
        </w:rPr>
        <w:t>Вниз потягнем свої вуха,</w:t>
      </w:r>
    </w:p>
    <w:p w:rsidR="00F20CE5" w:rsidRPr="003918E2" w:rsidRDefault="00F20CE5" w:rsidP="001362F7">
      <w:pPr>
        <w:pStyle w:val="Style8"/>
        <w:widowControl/>
        <w:spacing w:before="163" w:line="240" w:lineRule="auto"/>
        <w:ind w:right="-2" w:firstLine="0"/>
        <w:rPr>
          <w:rStyle w:val="FontStyle12"/>
          <w:b/>
          <w:color w:val="984806"/>
          <w:lang w:val="uk-UA" w:eastAsia="uk-UA"/>
        </w:rPr>
      </w:pPr>
      <w:r w:rsidRPr="003918E2">
        <w:rPr>
          <w:rStyle w:val="FontStyle12"/>
          <w:b/>
          <w:color w:val="984806"/>
          <w:lang w:val="uk-UA" w:eastAsia="uk-UA"/>
        </w:rPr>
        <w:t>Щоби добре могли сл</w:t>
      </w:r>
      <w:r w:rsidRPr="003918E2">
        <w:rPr>
          <w:rStyle w:val="FontStyle12"/>
          <w:b/>
          <w:color w:val="984806"/>
          <w:lang w:val="uk-UA" w:eastAsia="uk-UA"/>
        </w:rPr>
        <w:t>у</w:t>
      </w:r>
      <w:r w:rsidRPr="003918E2">
        <w:rPr>
          <w:rStyle w:val="FontStyle12"/>
          <w:b/>
          <w:color w:val="984806"/>
          <w:lang w:val="uk-UA" w:eastAsia="uk-UA"/>
        </w:rPr>
        <w:t>хать.</w:t>
      </w:r>
    </w:p>
    <w:p w:rsidR="00F20CE5" w:rsidRDefault="00256336" w:rsidP="00BE5B97">
      <w:pPr>
        <w:pStyle w:val="Style8"/>
        <w:widowControl/>
        <w:spacing w:before="14" w:line="240" w:lineRule="auto"/>
        <w:ind w:right="-2" w:firstLine="0"/>
        <w:jc w:val="center"/>
        <w:rPr>
          <w:color w:val="4F6228"/>
          <w:sz w:val="28"/>
          <w:szCs w:val="28"/>
          <w:lang w:val="uk-UA"/>
        </w:rPr>
      </w:pPr>
      <w:r>
        <w:rPr>
          <w:noProof/>
        </w:rPr>
        <w:drawing>
          <wp:anchor distT="0" distB="0" distL="114300" distR="114300" simplePos="0" relativeHeight="251662336" behindDoc="1" locked="0" layoutInCell="1" allowOverlap="1">
            <wp:simplePos x="0" y="0"/>
            <wp:positionH relativeFrom="column">
              <wp:posOffset>-579120</wp:posOffset>
            </wp:positionH>
            <wp:positionV relativeFrom="paragraph">
              <wp:posOffset>233045</wp:posOffset>
            </wp:positionV>
            <wp:extent cx="2889885" cy="2585085"/>
            <wp:effectExtent l="19050" t="0" r="5715" b="0"/>
            <wp:wrapTight wrapText="bothSides">
              <wp:wrapPolygon edited="0">
                <wp:start x="-142" y="0"/>
                <wp:lineTo x="-142" y="21489"/>
                <wp:lineTo x="21643" y="21489"/>
                <wp:lineTo x="21643" y="0"/>
                <wp:lineTo x="-142" y="0"/>
              </wp:wrapPolygon>
            </wp:wrapTight>
            <wp:docPr id="20" name="Рисунок 37" descr="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д5"/>
                    <pic:cNvPicPr>
                      <a:picLocks noChangeAspect="1" noChangeArrowheads="1"/>
                    </pic:cNvPicPr>
                  </pic:nvPicPr>
                  <pic:blipFill>
                    <a:blip r:embed="rId22">
                      <a:lum contrast="36000"/>
                    </a:blip>
                    <a:srcRect l="1859" t="14384" r="15448" b="24857"/>
                    <a:stretch>
                      <a:fillRect/>
                    </a:stretch>
                  </pic:blipFill>
                  <pic:spPr bwMode="auto">
                    <a:xfrm>
                      <a:off x="0" y="0"/>
                      <a:ext cx="2889885" cy="2585085"/>
                    </a:xfrm>
                    <a:prstGeom prst="rect">
                      <a:avLst/>
                    </a:prstGeom>
                    <a:noFill/>
                  </pic:spPr>
                </pic:pic>
              </a:graphicData>
            </a:graphic>
          </wp:anchor>
        </w:drawing>
      </w: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745CAF" w:rsidP="00BE5B97">
      <w:pPr>
        <w:pStyle w:val="Style8"/>
        <w:widowControl/>
        <w:spacing w:before="14" w:line="240" w:lineRule="auto"/>
        <w:ind w:right="-2" w:firstLine="0"/>
        <w:jc w:val="center"/>
        <w:rPr>
          <w:color w:val="4F6228"/>
          <w:sz w:val="28"/>
          <w:szCs w:val="28"/>
          <w:lang w:val="uk-UA"/>
        </w:rPr>
      </w:pPr>
      <w:r w:rsidRPr="00745CAF">
        <w:rPr>
          <w:noProof/>
        </w:rPr>
        <w:pict>
          <v:shapetype id="_x0000_t202" coordsize="21600,21600" o:spt="202" path="m,l,21600r21600,l21600,xe">
            <v:stroke joinstyle="miter"/>
            <v:path gradientshapeok="t" o:connecttype="rect"/>
          </v:shapetype>
          <v:shape id="_x0000_s1045" type="#_x0000_t202" style="position:absolute;left:0;text-align:left;margin-left:-43.95pt;margin-top:12.25pt;width:508.8pt;height:274.2pt;z-index:251663360" strokecolor="#974706">
            <v:textbox>
              <w:txbxContent>
                <w:p w:rsidR="001362F7" w:rsidRPr="003309F0" w:rsidRDefault="001362F7" w:rsidP="00BE5B97">
                  <w:pPr>
                    <w:spacing w:line="240" w:lineRule="auto"/>
                    <w:jc w:val="center"/>
                    <w:rPr>
                      <w:rFonts w:ascii="Times New Roman" w:hAnsi="Times New Roman"/>
                      <w:sz w:val="28"/>
                      <w:szCs w:val="28"/>
                      <w:lang w:val="uk-UA"/>
                    </w:rPr>
                  </w:pPr>
                  <w:r w:rsidRPr="003309F0">
                    <w:rPr>
                      <w:b/>
                      <w:color w:val="FF0000"/>
                      <w:sz w:val="28"/>
                      <w:szCs w:val="28"/>
                      <w:lang w:val="uk-UA"/>
                    </w:rPr>
                    <w:t>Інформація фактів:</w:t>
                  </w:r>
                  <w:r w:rsidRPr="003309F0">
                    <w:rPr>
                      <w:rFonts w:ascii="Times New Roman" w:hAnsi="Times New Roman"/>
                      <w:sz w:val="28"/>
                      <w:szCs w:val="28"/>
                      <w:lang w:val="uk-UA"/>
                    </w:rPr>
                    <w:t xml:space="preserve"> </w:t>
                  </w:r>
                </w:p>
                <w:p w:rsidR="001362F7" w:rsidRPr="003309F0" w:rsidRDefault="001362F7" w:rsidP="00BE5B97">
                  <w:pPr>
                    <w:spacing w:line="240" w:lineRule="auto"/>
                    <w:rPr>
                      <w:rFonts w:ascii="Times New Roman" w:hAnsi="Times New Roman"/>
                      <w:color w:val="4F6228"/>
                      <w:sz w:val="28"/>
                      <w:szCs w:val="28"/>
                      <w:lang w:val="uk-UA"/>
                    </w:rPr>
                  </w:pPr>
                  <w:r w:rsidRPr="003309F0">
                    <w:rPr>
                      <w:rFonts w:ascii="Times New Roman" w:hAnsi="Times New Roman"/>
                      <w:color w:val="4F6228"/>
                      <w:sz w:val="28"/>
                      <w:szCs w:val="28"/>
                      <w:lang w:val="uk-UA"/>
                    </w:rPr>
                    <w:t>мочка вуха покрита біологічними активними точками, які як рахують врачи з Азії регулюють рух енергії по всіх органах і системах людини, тому вішая на вухо н</w:t>
                  </w:r>
                  <w:r w:rsidRPr="003309F0">
                    <w:rPr>
                      <w:rFonts w:ascii="Times New Roman" w:hAnsi="Times New Roman"/>
                      <w:color w:val="4F6228"/>
                      <w:sz w:val="28"/>
                      <w:szCs w:val="28"/>
                      <w:lang w:val="uk-UA"/>
                    </w:rPr>
                    <w:t>а</w:t>
                  </w:r>
                  <w:r w:rsidRPr="003309F0">
                    <w:rPr>
                      <w:rFonts w:ascii="Times New Roman" w:hAnsi="Times New Roman"/>
                      <w:color w:val="4F6228"/>
                      <w:sz w:val="28"/>
                      <w:szCs w:val="28"/>
                      <w:lang w:val="uk-UA"/>
                    </w:rPr>
                    <w:t>ступну желізку треба задамуватися які точки при цьому будуть задіяні. Неясно які механізми і в якому напрямку будуть активовані і до яких наслідків може це привести.</w:t>
                  </w:r>
                </w:p>
                <w:p w:rsidR="001362F7" w:rsidRPr="003309F0" w:rsidRDefault="001362F7" w:rsidP="00BE5B97">
                  <w:pPr>
                    <w:spacing w:line="240" w:lineRule="auto"/>
                    <w:rPr>
                      <w:rFonts w:ascii="Times New Roman" w:hAnsi="Times New Roman"/>
                      <w:b/>
                      <w:color w:val="984806"/>
                      <w:sz w:val="28"/>
                      <w:szCs w:val="28"/>
                      <w:lang w:val="uk-UA"/>
                    </w:rPr>
                  </w:pPr>
                  <w:r w:rsidRPr="003309F0">
                    <w:rPr>
                      <w:rFonts w:ascii="Times New Roman" w:hAnsi="Times New Roman"/>
                      <w:b/>
                      <w:color w:val="984806"/>
                      <w:sz w:val="28"/>
                      <w:szCs w:val="28"/>
                      <w:lang w:val="uk-UA"/>
                    </w:rPr>
                    <w:t xml:space="preserve">Щоденно:                                                                </w:t>
                  </w:r>
                </w:p>
                <w:p w:rsidR="001362F7" w:rsidRPr="003309F0" w:rsidRDefault="001362F7" w:rsidP="00BE5B97">
                  <w:pPr>
                    <w:spacing w:line="240" w:lineRule="auto"/>
                    <w:rPr>
                      <w:rFonts w:ascii="Times New Roman" w:hAnsi="Times New Roman"/>
                      <w:color w:val="4F6228"/>
                      <w:sz w:val="28"/>
                      <w:szCs w:val="28"/>
                      <w:lang w:val="uk-UA"/>
                    </w:rPr>
                  </w:pPr>
                  <w:r w:rsidRPr="003309F0">
                    <w:rPr>
                      <w:rFonts w:ascii="Times New Roman" w:hAnsi="Times New Roman"/>
                      <w:color w:val="4F6228"/>
                      <w:sz w:val="28"/>
                      <w:szCs w:val="28"/>
                      <w:lang w:val="uk-UA"/>
                    </w:rPr>
                    <w:t>1. Потерти горбочок за вухом вверх вниз 8 раз:</w:t>
                  </w:r>
                </w:p>
                <w:p w:rsidR="001362F7" w:rsidRPr="003309F0" w:rsidRDefault="001362F7" w:rsidP="00BE5B97">
                  <w:pPr>
                    <w:spacing w:line="240" w:lineRule="auto"/>
                    <w:rPr>
                      <w:rFonts w:ascii="Times New Roman" w:hAnsi="Times New Roman"/>
                      <w:color w:val="4F6228"/>
                      <w:sz w:val="28"/>
                      <w:szCs w:val="28"/>
                      <w:lang w:val="uk-UA"/>
                    </w:rPr>
                  </w:pPr>
                  <w:r w:rsidRPr="003309F0">
                    <w:rPr>
                      <w:rFonts w:ascii="Times New Roman" w:hAnsi="Times New Roman"/>
                      <w:color w:val="4F6228"/>
                      <w:sz w:val="28"/>
                      <w:szCs w:val="28"/>
                      <w:lang w:val="uk-UA"/>
                    </w:rPr>
                    <w:t>2. Загнуть вушну раковину ззаду наперед 8 раз;</w:t>
                  </w:r>
                </w:p>
                <w:p w:rsidR="001362F7" w:rsidRPr="003309F0" w:rsidRDefault="001362F7" w:rsidP="00BE5B97">
                  <w:pPr>
                    <w:spacing w:line="240" w:lineRule="auto"/>
                    <w:rPr>
                      <w:rFonts w:ascii="Times New Roman" w:hAnsi="Times New Roman"/>
                      <w:color w:val="4F6228"/>
                      <w:sz w:val="28"/>
                      <w:szCs w:val="28"/>
                      <w:lang w:val="uk-UA"/>
                    </w:rPr>
                  </w:pPr>
                  <w:r w:rsidRPr="003309F0">
                    <w:rPr>
                      <w:rFonts w:ascii="Times New Roman" w:hAnsi="Times New Roman"/>
                      <w:color w:val="4F6228"/>
                      <w:sz w:val="28"/>
                      <w:szCs w:val="28"/>
                      <w:lang w:val="uk-UA"/>
                    </w:rPr>
                    <w:t>3. Покрутити козулок по часовій стрільці 8 разів.</w:t>
                  </w:r>
                </w:p>
                <w:p w:rsidR="001362F7" w:rsidRPr="003309F0" w:rsidRDefault="001362F7" w:rsidP="00BE5B97">
                  <w:pPr>
                    <w:rPr>
                      <w:rFonts w:ascii="Times New Roman" w:hAnsi="Times New Roman"/>
                      <w:color w:val="4F6228"/>
                      <w:sz w:val="28"/>
                      <w:szCs w:val="28"/>
                      <w:lang w:val="uk-UA"/>
                    </w:rPr>
                  </w:pPr>
                  <w:r w:rsidRPr="003309F0">
                    <w:rPr>
                      <w:rFonts w:ascii="Times New Roman" w:hAnsi="Times New Roman"/>
                      <w:color w:val="4F6228"/>
                      <w:sz w:val="28"/>
                      <w:szCs w:val="28"/>
                      <w:lang w:val="uk-UA"/>
                    </w:rPr>
                    <w:t>4. Віттягнути вушну мочку вниз 8 разів.</w:t>
                  </w:r>
                </w:p>
                <w:p w:rsidR="001362F7" w:rsidRPr="00F6441A" w:rsidRDefault="001362F7" w:rsidP="00BE5B97">
                  <w:pPr>
                    <w:rPr>
                      <w:rFonts w:ascii="Times New Roman" w:hAnsi="Times New Roman"/>
                      <w:sz w:val="24"/>
                      <w:szCs w:val="24"/>
                      <w:lang w:val="uk-UA"/>
                    </w:rPr>
                  </w:pPr>
                </w:p>
              </w:txbxContent>
            </v:textbox>
          </v:shape>
        </w:pict>
      </w: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Default="00F20CE5" w:rsidP="00BE5B97">
      <w:pPr>
        <w:pStyle w:val="Style8"/>
        <w:widowControl/>
        <w:spacing w:before="14" w:line="240" w:lineRule="auto"/>
        <w:ind w:right="-2" w:firstLine="0"/>
        <w:jc w:val="center"/>
        <w:rPr>
          <w:color w:val="4F6228"/>
          <w:sz w:val="28"/>
          <w:szCs w:val="28"/>
          <w:lang w:val="uk-UA"/>
        </w:rPr>
      </w:pPr>
    </w:p>
    <w:p w:rsidR="00F20CE5" w:rsidRPr="00F77E8F" w:rsidRDefault="00F20CE5" w:rsidP="003918E2">
      <w:pPr>
        <w:pStyle w:val="Style8"/>
        <w:widowControl/>
        <w:spacing w:before="14" w:line="240" w:lineRule="auto"/>
        <w:ind w:right="-2" w:firstLine="0"/>
        <w:rPr>
          <w:color w:val="4F6228"/>
          <w:sz w:val="28"/>
          <w:szCs w:val="28"/>
        </w:rPr>
      </w:pPr>
      <w:r>
        <w:rPr>
          <w:color w:val="4F6228"/>
          <w:sz w:val="28"/>
          <w:szCs w:val="28"/>
          <w:lang w:val="uk-UA"/>
        </w:rPr>
        <w:br w:type="page"/>
      </w:r>
    </w:p>
    <w:p w:rsidR="00F20CE5" w:rsidRDefault="00745CAF">
      <w:pPr>
        <w:rPr>
          <w:rFonts w:ascii="Times New Roman" w:hAnsi="Times New Roman"/>
          <w:color w:val="4F6228"/>
          <w:sz w:val="28"/>
          <w:szCs w:val="28"/>
          <w:lang w:val="uk-UA"/>
        </w:rPr>
      </w:pPr>
      <w:r w:rsidRPr="00745CAF">
        <w:rPr>
          <w:noProof/>
          <w:lang w:eastAsia="ru-RU"/>
        </w:rPr>
        <w:pict>
          <v:rect id="_x0000_s1047" style="position:absolute;margin-left:-6.25pt;margin-top:-16.05pt;width:433.05pt;height:86.2pt;z-index:251666432" strokecolor="#974706">
            <v:textbox>
              <w:txbxContent>
                <w:p w:rsidR="001362F7" w:rsidRPr="00DF7887" w:rsidRDefault="001362F7" w:rsidP="00737A39">
                  <w:pPr>
                    <w:jc w:val="both"/>
                    <w:rPr>
                      <w:rFonts w:ascii="Times New Roman" w:hAnsi="Times New Roman"/>
                      <w:color w:val="4F6228"/>
                      <w:sz w:val="28"/>
                      <w:szCs w:val="28"/>
                      <w:lang w:val="uk-UA"/>
                    </w:rPr>
                  </w:pPr>
                  <w:r w:rsidRPr="00DF7887">
                    <w:rPr>
                      <w:rFonts w:ascii="Times New Roman" w:hAnsi="Times New Roman"/>
                      <w:color w:val="4F6228"/>
                      <w:sz w:val="28"/>
                      <w:szCs w:val="28"/>
                      <w:lang w:val="uk-UA"/>
                    </w:rPr>
                    <w:t>Робота з голосними та їх  з</w:t>
                  </w:r>
                  <w:r w:rsidRPr="00DF7887">
                    <w:rPr>
                      <w:rFonts w:ascii="Times New Roman" w:hAnsi="Times New Roman"/>
                      <w:color w:val="4F6228"/>
                      <w:sz w:val="28"/>
                      <w:szCs w:val="28"/>
                    </w:rPr>
                    <w:t>`</w:t>
                  </w:r>
                  <w:r w:rsidRPr="00DF7887">
                    <w:rPr>
                      <w:rFonts w:ascii="Times New Roman" w:hAnsi="Times New Roman"/>
                      <w:color w:val="4F6228"/>
                      <w:sz w:val="28"/>
                      <w:szCs w:val="28"/>
                      <w:lang w:val="uk-UA"/>
                    </w:rPr>
                    <w:t>єднання з деякими приголосними має л</w:t>
                  </w:r>
                  <w:r w:rsidRPr="00DF7887">
                    <w:rPr>
                      <w:rFonts w:ascii="Times New Roman" w:hAnsi="Times New Roman"/>
                      <w:color w:val="4F6228"/>
                      <w:sz w:val="28"/>
                      <w:szCs w:val="28"/>
                      <w:lang w:val="uk-UA"/>
                    </w:rPr>
                    <w:t>і</w:t>
                  </w:r>
                  <w:r w:rsidRPr="00DF7887">
                    <w:rPr>
                      <w:rFonts w:ascii="Times New Roman" w:hAnsi="Times New Roman"/>
                      <w:color w:val="4F6228"/>
                      <w:sz w:val="28"/>
                      <w:szCs w:val="28"/>
                      <w:lang w:val="uk-UA"/>
                    </w:rPr>
                    <w:t>кувальне значення, а вся робота зі стертою формою дизартрії має б</w:t>
                  </w:r>
                  <w:r w:rsidRPr="00DF7887">
                    <w:rPr>
                      <w:rFonts w:ascii="Times New Roman" w:hAnsi="Times New Roman"/>
                      <w:color w:val="4F6228"/>
                      <w:sz w:val="28"/>
                      <w:szCs w:val="28"/>
                      <w:lang w:val="uk-UA"/>
                    </w:rPr>
                    <w:t>і</w:t>
                  </w:r>
                  <w:r w:rsidRPr="00DF7887">
                    <w:rPr>
                      <w:rFonts w:ascii="Times New Roman" w:hAnsi="Times New Roman"/>
                      <w:color w:val="4F6228"/>
                      <w:sz w:val="28"/>
                      <w:szCs w:val="28"/>
                      <w:lang w:val="uk-UA"/>
                    </w:rPr>
                    <w:t xml:space="preserve">льшу результативність на медикаментозному та лікувальному фонах. </w:t>
                  </w:r>
                </w:p>
              </w:txbxContent>
            </v:textbox>
          </v:rect>
        </w:pict>
      </w:r>
      <w:r w:rsidR="00256336">
        <w:rPr>
          <w:noProof/>
          <w:lang w:eastAsia="ru-RU"/>
        </w:rPr>
        <w:drawing>
          <wp:anchor distT="0" distB="0" distL="114300" distR="114300" simplePos="0" relativeHeight="251664384" behindDoc="1" locked="0" layoutInCell="1" allowOverlap="1">
            <wp:simplePos x="0" y="0"/>
            <wp:positionH relativeFrom="column">
              <wp:posOffset>-185420</wp:posOffset>
            </wp:positionH>
            <wp:positionV relativeFrom="paragraph">
              <wp:posOffset>1149350</wp:posOffset>
            </wp:positionV>
            <wp:extent cx="5825490" cy="8499475"/>
            <wp:effectExtent l="19050" t="0" r="3810" b="0"/>
            <wp:wrapTight wrapText="bothSides">
              <wp:wrapPolygon edited="0">
                <wp:start x="-71" y="0"/>
                <wp:lineTo x="-71" y="21544"/>
                <wp:lineTo x="21614" y="21544"/>
                <wp:lineTo x="21614" y="0"/>
                <wp:lineTo x="-71" y="0"/>
              </wp:wrapPolygon>
            </wp:wrapTight>
            <wp:docPr id="22" name="Рисунок 61" descr="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IMG.jpg"/>
                    <pic:cNvPicPr>
                      <a:picLocks noChangeAspect="1" noChangeArrowheads="1"/>
                    </pic:cNvPicPr>
                  </pic:nvPicPr>
                  <pic:blipFill>
                    <a:blip r:embed="rId23">
                      <a:lum contrast="10000"/>
                    </a:blip>
                    <a:srcRect t="1825" r="4807" b="3011"/>
                    <a:stretch>
                      <a:fillRect/>
                    </a:stretch>
                  </pic:blipFill>
                  <pic:spPr bwMode="auto">
                    <a:xfrm>
                      <a:off x="0" y="0"/>
                      <a:ext cx="5825490" cy="8499475"/>
                    </a:xfrm>
                    <a:prstGeom prst="rect">
                      <a:avLst/>
                    </a:prstGeom>
                    <a:noFill/>
                  </pic:spPr>
                </pic:pic>
              </a:graphicData>
            </a:graphic>
          </wp:anchor>
        </w:drawing>
      </w:r>
      <w:r w:rsidR="00F20CE5">
        <w:rPr>
          <w:rFonts w:ascii="Times New Roman" w:hAnsi="Times New Roman"/>
          <w:color w:val="4F6228"/>
          <w:sz w:val="28"/>
          <w:szCs w:val="28"/>
          <w:lang w:val="uk-UA"/>
        </w:rPr>
        <w:br w:type="page"/>
      </w:r>
    </w:p>
    <w:p w:rsidR="00F20CE5" w:rsidRDefault="00256336" w:rsidP="005A0BC5">
      <w:pPr>
        <w:tabs>
          <w:tab w:val="left" w:pos="3812"/>
        </w:tabs>
        <w:ind w:left="-567" w:right="141" w:firstLine="567"/>
        <w:jc w:val="both"/>
        <w:rPr>
          <w:rFonts w:ascii="Times New Roman" w:hAnsi="Times New Roman"/>
          <w:color w:val="4F6228"/>
          <w:sz w:val="28"/>
          <w:szCs w:val="28"/>
          <w:lang w:val="uk-UA"/>
        </w:rPr>
      </w:pPr>
      <w:r>
        <w:rPr>
          <w:noProof/>
          <w:lang w:eastAsia="ru-RU"/>
        </w:rPr>
        <w:drawing>
          <wp:anchor distT="0" distB="0" distL="114300" distR="114300" simplePos="0" relativeHeight="251657216" behindDoc="1" locked="0" layoutInCell="1" allowOverlap="1">
            <wp:simplePos x="0" y="0"/>
            <wp:positionH relativeFrom="column">
              <wp:posOffset>239395</wp:posOffset>
            </wp:positionH>
            <wp:positionV relativeFrom="paragraph">
              <wp:posOffset>1513840</wp:posOffset>
            </wp:positionV>
            <wp:extent cx="5071110" cy="3545840"/>
            <wp:effectExtent l="19050" t="0" r="0" b="0"/>
            <wp:wrapTight wrapText="bothSides">
              <wp:wrapPolygon edited="0">
                <wp:start x="-81" y="0"/>
                <wp:lineTo x="-81" y="21468"/>
                <wp:lineTo x="21584" y="21468"/>
                <wp:lineTo x="21584" y="0"/>
                <wp:lineTo x="-81" y="0"/>
              </wp:wrapPolygon>
            </wp:wrapTight>
            <wp:docPr id="24" name="Рисунок 16" descr="&amp;Acy;&amp;rcy;&amp;tcy;&amp;icy;&amp;kcy;&amp;ucy;&amp;lcy;&amp;yacy;&amp;tscy;&amp;icy;&amp;ocy;&amp;ncy;&amp;ncy;&amp;acy;&amp;yacy; &amp;gcy;&amp;icy;&amp;mcy;&amp;ncy;&amp;acy;&amp;scy;&amp;tcy;&amp;icy;&amp;kcy;&amp;acy; &amp;vcy; &amp;kcy;&amp;acy;&amp;rcy;&amp;tcy;&amp;icy;&amp;ncy;&amp;kcy;&amp;acy;&amp;khcy; &amp;scy;&amp;kcy;&amp;acy;&amp;chcy;&amp;acy;&amp;t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amp;Acy;&amp;rcy;&amp;tcy;&amp;icy;&amp;kcy;&amp;ucy;&amp;lcy;&amp;yacy;&amp;tscy;&amp;icy;&amp;ocy;&amp;ncy;&amp;ncy;&amp;acy;&amp;yacy; &amp;gcy;&amp;icy;&amp;mcy;&amp;ncy;&amp;acy;&amp;scy;&amp;tcy;&amp;icy;&amp;kcy;&amp;acy; &amp;vcy; &amp;kcy;&amp;acy;&amp;rcy;&amp;tcy;&amp;icy;&amp;ncy;&amp;kcy;&amp;acy;&amp;khcy; &amp;scy;&amp;kcy;&amp;acy;&amp;chcy;&amp;acy;&amp;tcy;&amp;softcy;"/>
                    <pic:cNvPicPr>
                      <a:picLocks noChangeAspect="1" noChangeArrowheads="1"/>
                    </pic:cNvPicPr>
                  </pic:nvPicPr>
                  <pic:blipFill>
                    <a:blip r:embed="rId24"/>
                    <a:srcRect/>
                    <a:stretch>
                      <a:fillRect/>
                    </a:stretch>
                  </pic:blipFill>
                  <pic:spPr bwMode="auto">
                    <a:xfrm>
                      <a:off x="0" y="0"/>
                      <a:ext cx="5071110" cy="3545840"/>
                    </a:xfrm>
                    <a:prstGeom prst="rect">
                      <a:avLst/>
                    </a:prstGeom>
                    <a:noFill/>
                  </pic:spPr>
                </pic:pic>
              </a:graphicData>
            </a:graphic>
          </wp:anchor>
        </w:drawing>
      </w:r>
      <w:r w:rsidR="00F20CE5" w:rsidRPr="005A0BC5">
        <w:rPr>
          <w:rFonts w:ascii="Times New Roman" w:hAnsi="Times New Roman"/>
          <w:color w:val="4F6228"/>
          <w:sz w:val="28"/>
          <w:szCs w:val="28"/>
          <w:lang w:val="uk-UA"/>
        </w:rPr>
        <w:t xml:space="preserve">Виконання </w:t>
      </w:r>
      <w:r w:rsidR="00F20CE5" w:rsidRPr="00CF4E10">
        <w:rPr>
          <w:rFonts w:ascii="Times New Roman" w:hAnsi="Times New Roman"/>
          <w:b/>
          <w:color w:val="4F6228"/>
          <w:sz w:val="28"/>
          <w:szCs w:val="28"/>
          <w:lang w:val="uk-UA"/>
        </w:rPr>
        <w:t>артикуляційної гімнастики</w:t>
      </w:r>
      <w:r w:rsidR="00F20CE5" w:rsidRPr="005A0BC5">
        <w:rPr>
          <w:rFonts w:ascii="Times New Roman" w:hAnsi="Times New Roman"/>
          <w:color w:val="4F6228"/>
          <w:sz w:val="28"/>
          <w:szCs w:val="28"/>
          <w:lang w:val="uk-UA"/>
        </w:rPr>
        <w:t xml:space="preserve"> на поліпшення статичної коорд</w:t>
      </w:r>
      <w:r w:rsidR="00F20CE5" w:rsidRPr="005A0BC5">
        <w:rPr>
          <w:rFonts w:ascii="Times New Roman" w:hAnsi="Times New Roman"/>
          <w:color w:val="4F6228"/>
          <w:sz w:val="28"/>
          <w:szCs w:val="28"/>
          <w:lang w:val="uk-UA"/>
        </w:rPr>
        <w:t>и</w:t>
      </w:r>
      <w:r w:rsidR="00F20CE5" w:rsidRPr="005A0BC5">
        <w:rPr>
          <w:rFonts w:ascii="Times New Roman" w:hAnsi="Times New Roman"/>
          <w:color w:val="4F6228"/>
          <w:sz w:val="28"/>
          <w:szCs w:val="28"/>
          <w:lang w:val="uk-UA"/>
        </w:rPr>
        <w:t>нації мовленнєвого апарату, розвитку певних якостей і рухів: точності, сили, рухливості, вміння піднімати й утримувати кінчик язика у верхньому положенні, утримувати язик, губи, щелепу в заданому положенні та інше. Звернути увагу, що при виконанні вправ потрібно: голову тримати прямо, не нахиляти її, та не піднімати різко; щелепу опускати без ривків та без надмірної напруги, кожну впр</w:t>
      </w:r>
      <w:r w:rsidR="00F20CE5" w:rsidRPr="005A0BC5">
        <w:rPr>
          <w:rFonts w:ascii="Times New Roman" w:hAnsi="Times New Roman"/>
          <w:color w:val="4F6228"/>
          <w:sz w:val="28"/>
          <w:szCs w:val="28"/>
          <w:lang w:val="uk-UA"/>
        </w:rPr>
        <w:t>а</w:t>
      </w:r>
      <w:r w:rsidR="00F20CE5" w:rsidRPr="005A0BC5">
        <w:rPr>
          <w:rFonts w:ascii="Times New Roman" w:hAnsi="Times New Roman"/>
          <w:color w:val="4F6228"/>
          <w:sz w:val="28"/>
          <w:szCs w:val="28"/>
          <w:lang w:val="uk-UA"/>
        </w:rPr>
        <w:t>ву пр</w:t>
      </w:r>
      <w:r w:rsidR="00F20CE5" w:rsidRPr="005A0BC5">
        <w:rPr>
          <w:rFonts w:ascii="Times New Roman" w:hAnsi="Times New Roman"/>
          <w:color w:val="4F6228"/>
          <w:sz w:val="28"/>
          <w:szCs w:val="28"/>
          <w:lang w:val="uk-UA"/>
        </w:rPr>
        <w:t>о</w:t>
      </w:r>
      <w:r w:rsidR="00F20CE5" w:rsidRPr="005A0BC5">
        <w:rPr>
          <w:rFonts w:ascii="Times New Roman" w:hAnsi="Times New Roman"/>
          <w:color w:val="4F6228"/>
          <w:sz w:val="28"/>
          <w:szCs w:val="28"/>
          <w:lang w:val="uk-UA"/>
        </w:rPr>
        <w:t>в</w:t>
      </w:r>
      <w:r w:rsidR="00F20CE5" w:rsidRPr="005A0BC5">
        <w:rPr>
          <w:rFonts w:ascii="Times New Roman" w:hAnsi="Times New Roman"/>
          <w:color w:val="4F6228"/>
          <w:sz w:val="28"/>
          <w:szCs w:val="28"/>
          <w:lang w:val="uk-UA"/>
        </w:rPr>
        <w:t>о</w:t>
      </w:r>
      <w:r w:rsidR="00F20CE5" w:rsidRPr="005A0BC5">
        <w:rPr>
          <w:rFonts w:ascii="Times New Roman" w:hAnsi="Times New Roman"/>
          <w:color w:val="4F6228"/>
          <w:sz w:val="28"/>
          <w:szCs w:val="28"/>
          <w:lang w:val="uk-UA"/>
        </w:rPr>
        <w:t>дити ри</w:t>
      </w:r>
      <w:r w:rsidR="00F20CE5" w:rsidRPr="005A0BC5">
        <w:rPr>
          <w:rFonts w:ascii="Times New Roman" w:hAnsi="Times New Roman"/>
          <w:color w:val="4F6228"/>
          <w:sz w:val="28"/>
          <w:szCs w:val="28"/>
          <w:lang w:val="uk-UA"/>
        </w:rPr>
        <w:t>т</w:t>
      </w:r>
      <w:r w:rsidR="00F20CE5" w:rsidRPr="005A0BC5">
        <w:rPr>
          <w:rFonts w:ascii="Times New Roman" w:hAnsi="Times New Roman"/>
          <w:color w:val="4F6228"/>
          <w:sz w:val="28"/>
          <w:szCs w:val="28"/>
          <w:lang w:val="uk-UA"/>
        </w:rPr>
        <w:t>мі</w:t>
      </w:r>
      <w:r w:rsidR="00F20CE5" w:rsidRPr="005A0BC5">
        <w:rPr>
          <w:rFonts w:ascii="Times New Roman" w:hAnsi="Times New Roman"/>
          <w:color w:val="4F6228"/>
          <w:sz w:val="28"/>
          <w:szCs w:val="28"/>
          <w:lang w:val="uk-UA"/>
        </w:rPr>
        <w:t>ч</w:t>
      </w:r>
      <w:r w:rsidR="00F20CE5" w:rsidRPr="005A0BC5">
        <w:rPr>
          <w:rFonts w:ascii="Times New Roman" w:hAnsi="Times New Roman"/>
          <w:color w:val="4F6228"/>
          <w:sz w:val="28"/>
          <w:szCs w:val="28"/>
          <w:lang w:val="uk-UA"/>
        </w:rPr>
        <w:t>но, фі</w:t>
      </w:r>
      <w:r w:rsidR="00F20CE5" w:rsidRPr="005A0BC5">
        <w:rPr>
          <w:rFonts w:ascii="Times New Roman" w:hAnsi="Times New Roman"/>
          <w:color w:val="4F6228"/>
          <w:sz w:val="28"/>
          <w:szCs w:val="28"/>
          <w:lang w:val="uk-UA"/>
        </w:rPr>
        <w:t>к</w:t>
      </w:r>
      <w:r w:rsidR="00F20CE5" w:rsidRPr="005A0BC5">
        <w:rPr>
          <w:rFonts w:ascii="Times New Roman" w:hAnsi="Times New Roman"/>
          <w:color w:val="4F6228"/>
          <w:sz w:val="28"/>
          <w:szCs w:val="28"/>
          <w:lang w:val="uk-UA"/>
        </w:rPr>
        <w:t>сув</w:t>
      </w:r>
      <w:r w:rsidR="00F20CE5" w:rsidRPr="005A0BC5">
        <w:rPr>
          <w:rFonts w:ascii="Times New Roman" w:hAnsi="Times New Roman"/>
          <w:color w:val="4F6228"/>
          <w:sz w:val="28"/>
          <w:szCs w:val="28"/>
          <w:lang w:val="uk-UA"/>
        </w:rPr>
        <w:t>а</w:t>
      </w:r>
      <w:r w:rsidR="00F20CE5" w:rsidRPr="005A0BC5">
        <w:rPr>
          <w:rFonts w:ascii="Times New Roman" w:hAnsi="Times New Roman"/>
          <w:color w:val="4F6228"/>
          <w:sz w:val="28"/>
          <w:szCs w:val="28"/>
          <w:lang w:val="uk-UA"/>
        </w:rPr>
        <w:t>ти в п</w:t>
      </w:r>
      <w:r w:rsidR="00F20CE5" w:rsidRPr="005A0BC5">
        <w:rPr>
          <w:rFonts w:ascii="Times New Roman" w:hAnsi="Times New Roman"/>
          <w:color w:val="4F6228"/>
          <w:sz w:val="28"/>
          <w:szCs w:val="28"/>
          <w:lang w:val="uk-UA"/>
        </w:rPr>
        <w:t>о</w:t>
      </w:r>
      <w:r w:rsidR="00F20CE5" w:rsidRPr="005A0BC5">
        <w:rPr>
          <w:rFonts w:ascii="Times New Roman" w:hAnsi="Times New Roman"/>
          <w:color w:val="4F6228"/>
          <w:sz w:val="28"/>
          <w:szCs w:val="28"/>
          <w:lang w:val="uk-UA"/>
        </w:rPr>
        <w:t>л</w:t>
      </w:r>
      <w:r w:rsidR="00F20CE5" w:rsidRPr="005A0BC5">
        <w:rPr>
          <w:rFonts w:ascii="Times New Roman" w:hAnsi="Times New Roman"/>
          <w:color w:val="4F6228"/>
          <w:sz w:val="28"/>
          <w:szCs w:val="28"/>
          <w:lang w:val="uk-UA"/>
        </w:rPr>
        <w:t>о</w:t>
      </w:r>
      <w:r w:rsidR="00F20CE5" w:rsidRPr="005A0BC5">
        <w:rPr>
          <w:rFonts w:ascii="Times New Roman" w:hAnsi="Times New Roman"/>
          <w:color w:val="4F6228"/>
          <w:sz w:val="28"/>
          <w:szCs w:val="28"/>
          <w:lang w:val="uk-UA"/>
        </w:rPr>
        <w:t>же</w:t>
      </w:r>
      <w:r w:rsidR="00F20CE5" w:rsidRPr="005A0BC5">
        <w:rPr>
          <w:rFonts w:ascii="Times New Roman" w:hAnsi="Times New Roman"/>
          <w:color w:val="4F6228"/>
          <w:sz w:val="28"/>
          <w:szCs w:val="28"/>
          <w:lang w:val="uk-UA"/>
        </w:rPr>
        <w:t>н</w:t>
      </w:r>
      <w:r w:rsidR="00F20CE5" w:rsidRPr="005A0BC5">
        <w:rPr>
          <w:rFonts w:ascii="Times New Roman" w:hAnsi="Times New Roman"/>
          <w:color w:val="4F6228"/>
          <w:sz w:val="28"/>
          <w:szCs w:val="28"/>
          <w:lang w:val="uk-UA"/>
        </w:rPr>
        <w:t>ні на р</w:t>
      </w:r>
      <w:r w:rsidR="00F20CE5" w:rsidRPr="005A0BC5">
        <w:rPr>
          <w:rFonts w:ascii="Times New Roman" w:hAnsi="Times New Roman"/>
          <w:color w:val="4F6228"/>
          <w:sz w:val="28"/>
          <w:szCs w:val="28"/>
          <w:lang w:val="uk-UA"/>
        </w:rPr>
        <w:t>а</w:t>
      </w:r>
      <w:r w:rsidR="00F20CE5" w:rsidRPr="005A0BC5">
        <w:rPr>
          <w:rFonts w:ascii="Times New Roman" w:hAnsi="Times New Roman"/>
          <w:color w:val="4F6228"/>
          <w:sz w:val="28"/>
          <w:szCs w:val="28"/>
          <w:lang w:val="uk-UA"/>
        </w:rPr>
        <w:t>хунок 1-5.</w:t>
      </w:r>
      <w:r w:rsidR="00F20CE5" w:rsidRPr="00DA3BDF">
        <w:t xml:space="preserve"> </w:t>
      </w:r>
      <w:r w:rsidR="00F20CE5" w:rsidRPr="005A0BC5">
        <w:rPr>
          <w:rFonts w:ascii="Times New Roman" w:hAnsi="Times New Roman"/>
          <w:color w:val="4F6228"/>
          <w:sz w:val="28"/>
          <w:szCs w:val="28"/>
          <w:lang w:val="uk-UA"/>
        </w:rPr>
        <w:t xml:space="preserve"> Осо</w:t>
      </w:r>
      <w:r w:rsidR="00F20CE5" w:rsidRPr="005A0BC5">
        <w:rPr>
          <w:rFonts w:ascii="Times New Roman" w:hAnsi="Times New Roman"/>
          <w:color w:val="4F6228"/>
          <w:sz w:val="28"/>
          <w:szCs w:val="28"/>
          <w:lang w:val="uk-UA"/>
        </w:rPr>
        <w:t>б</w:t>
      </w:r>
      <w:r w:rsidR="00F20CE5" w:rsidRPr="005A0BC5">
        <w:rPr>
          <w:rFonts w:ascii="Times New Roman" w:hAnsi="Times New Roman"/>
          <w:color w:val="4F6228"/>
          <w:sz w:val="28"/>
          <w:szCs w:val="28"/>
          <w:lang w:val="uk-UA"/>
        </w:rPr>
        <w:t>ливу увагу пр</w:t>
      </w:r>
      <w:r w:rsidR="00F20CE5" w:rsidRPr="005A0BC5">
        <w:rPr>
          <w:rFonts w:ascii="Times New Roman" w:hAnsi="Times New Roman"/>
          <w:color w:val="4F6228"/>
          <w:sz w:val="28"/>
          <w:szCs w:val="28"/>
          <w:lang w:val="uk-UA"/>
        </w:rPr>
        <w:t>и</w:t>
      </w:r>
      <w:r w:rsidR="00F20CE5" w:rsidRPr="005A0BC5">
        <w:rPr>
          <w:rFonts w:ascii="Times New Roman" w:hAnsi="Times New Roman"/>
          <w:color w:val="4F6228"/>
          <w:sz w:val="28"/>
          <w:szCs w:val="28"/>
          <w:lang w:val="uk-UA"/>
        </w:rPr>
        <w:t>діл</w:t>
      </w:r>
      <w:r w:rsidR="00F20CE5" w:rsidRPr="005A0BC5">
        <w:rPr>
          <w:rFonts w:ascii="Times New Roman" w:hAnsi="Times New Roman"/>
          <w:color w:val="4F6228"/>
          <w:sz w:val="28"/>
          <w:szCs w:val="28"/>
          <w:lang w:val="uk-UA"/>
        </w:rPr>
        <w:t>и</w:t>
      </w:r>
      <w:r w:rsidR="00F20CE5" w:rsidRPr="005A0BC5">
        <w:rPr>
          <w:rFonts w:ascii="Times New Roman" w:hAnsi="Times New Roman"/>
          <w:color w:val="4F6228"/>
          <w:sz w:val="28"/>
          <w:szCs w:val="28"/>
          <w:lang w:val="uk-UA"/>
        </w:rPr>
        <w:t>ти тр</w:t>
      </w:r>
      <w:r w:rsidR="00F20CE5" w:rsidRPr="005A0BC5">
        <w:rPr>
          <w:rFonts w:ascii="Times New Roman" w:hAnsi="Times New Roman"/>
          <w:color w:val="4F6228"/>
          <w:sz w:val="28"/>
          <w:szCs w:val="28"/>
          <w:lang w:val="uk-UA"/>
        </w:rPr>
        <w:t>е</w:t>
      </w:r>
      <w:r w:rsidR="00F20CE5" w:rsidRPr="005A0BC5">
        <w:rPr>
          <w:rFonts w:ascii="Times New Roman" w:hAnsi="Times New Roman"/>
          <w:color w:val="4F6228"/>
          <w:sz w:val="28"/>
          <w:szCs w:val="28"/>
          <w:lang w:val="uk-UA"/>
        </w:rPr>
        <w:t>н</w:t>
      </w:r>
      <w:r w:rsidR="00F20CE5" w:rsidRPr="005A0BC5">
        <w:rPr>
          <w:rFonts w:ascii="Times New Roman" w:hAnsi="Times New Roman"/>
          <w:color w:val="4F6228"/>
          <w:sz w:val="28"/>
          <w:szCs w:val="28"/>
          <w:lang w:val="uk-UA"/>
        </w:rPr>
        <w:t>у</w:t>
      </w:r>
      <w:r w:rsidR="00F20CE5" w:rsidRPr="005A0BC5">
        <w:rPr>
          <w:rFonts w:ascii="Times New Roman" w:hAnsi="Times New Roman"/>
          <w:color w:val="4F6228"/>
          <w:sz w:val="28"/>
          <w:szCs w:val="28"/>
          <w:lang w:val="uk-UA"/>
        </w:rPr>
        <w:t>ва</w:t>
      </w:r>
      <w:r w:rsidR="00F20CE5" w:rsidRPr="005A0BC5">
        <w:rPr>
          <w:rFonts w:ascii="Times New Roman" w:hAnsi="Times New Roman"/>
          <w:color w:val="4F6228"/>
          <w:sz w:val="28"/>
          <w:szCs w:val="28"/>
          <w:lang w:val="uk-UA"/>
        </w:rPr>
        <w:t>н</w:t>
      </w:r>
      <w:r w:rsidR="00F20CE5" w:rsidRPr="005A0BC5">
        <w:rPr>
          <w:rFonts w:ascii="Times New Roman" w:hAnsi="Times New Roman"/>
          <w:color w:val="4F6228"/>
          <w:sz w:val="28"/>
          <w:szCs w:val="28"/>
          <w:lang w:val="uk-UA"/>
        </w:rPr>
        <w:t>ню м’язів гло</w:t>
      </w:r>
      <w:r w:rsidR="00F20CE5" w:rsidRPr="005A0BC5">
        <w:rPr>
          <w:rFonts w:ascii="Times New Roman" w:hAnsi="Times New Roman"/>
          <w:color w:val="4F6228"/>
          <w:sz w:val="28"/>
          <w:szCs w:val="28"/>
          <w:lang w:val="uk-UA"/>
        </w:rPr>
        <w:t>т</w:t>
      </w:r>
      <w:r w:rsidR="00F20CE5" w:rsidRPr="005A0BC5">
        <w:rPr>
          <w:rFonts w:ascii="Times New Roman" w:hAnsi="Times New Roman"/>
          <w:color w:val="4F6228"/>
          <w:sz w:val="28"/>
          <w:szCs w:val="28"/>
          <w:lang w:val="uk-UA"/>
        </w:rPr>
        <w:t xml:space="preserve">ки та м’якого піднебіння, але й не забувати про вправи для розвитку мімічних м’язів. </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sidRPr="005A0BC5">
        <w:rPr>
          <w:rFonts w:ascii="Times New Roman" w:hAnsi="Times New Roman"/>
          <w:color w:val="4F6228"/>
          <w:sz w:val="28"/>
          <w:szCs w:val="28"/>
          <w:lang w:val="uk-UA"/>
        </w:rPr>
        <w:t>Враховуючи вищесказане та виконання артикуляційної гімнастики для дітей із стерто</w:t>
      </w:r>
      <w:r>
        <w:rPr>
          <w:rFonts w:ascii="Times New Roman" w:hAnsi="Times New Roman"/>
          <w:color w:val="4F6228"/>
          <w:sz w:val="28"/>
          <w:szCs w:val="28"/>
          <w:lang w:val="uk-UA"/>
        </w:rPr>
        <w:t>ю формою дизартрії за О. Білоус</w:t>
      </w:r>
      <w:r w:rsidRPr="005A0BC5">
        <w:rPr>
          <w:rFonts w:ascii="Times New Roman" w:hAnsi="Times New Roman"/>
          <w:color w:val="4F6228"/>
          <w:sz w:val="28"/>
          <w:szCs w:val="28"/>
          <w:lang w:val="uk-UA"/>
        </w:rPr>
        <w:t>, обов’язково приділяти увагу розвитку мілкої моторики пальців рук. Зміст і методи роботи з кожного напрямку розро</w:t>
      </w:r>
      <w:r w:rsidRPr="005A0BC5">
        <w:rPr>
          <w:rFonts w:ascii="Times New Roman" w:hAnsi="Times New Roman"/>
          <w:color w:val="4F6228"/>
          <w:sz w:val="28"/>
          <w:szCs w:val="28"/>
          <w:lang w:val="uk-UA"/>
        </w:rPr>
        <w:t>б</w:t>
      </w:r>
      <w:r w:rsidRPr="005A0BC5">
        <w:rPr>
          <w:rFonts w:ascii="Times New Roman" w:hAnsi="Times New Roman"/>
          <w:color w:val="4F6228"/>
          <w:sz w:val="28"/>
          <w:szCs w:val="28"/>
          <w:lang w:val="uk-UA"/>
        </w:rPr>
        <w:t>ляти з урахуванням стану мовлення дитини. Необхідно зосередити увагу на принциповій відмінності корекційно-логопедичного впливу при стертій формі дизартрії від інших вад мовлення, яка полягає у системі роботи з розвитку мовленнєвого апарату, що допомагає створити нервово-м</w:t>
      </w:r>
      <w:r w:rsidR="00F91F27">
        <w:rPr>
          <w:rFonts w:ascii="Times New Roman" w:hAnsi="Times New Roman"/>
          <w:color w:val="4F6228"/>
          <w:sz w:val="28"/>
          <w:szCs w:val="28"/>
          <w:lang w:val="uk-UA"/>
        </w:rPr>
        <w:t>'</w:t>
      </w:r>
      <w:r w:rsidRPr="005A0BC5">
        <w:rPr>
          <w:rFonts w:ascii="Times New Roman" w:hAnsi="Times New Roman"/>
          <w:color w:val="4F6228"/>
          <w:sz w:val="28"/>
          <w:szCs w:val="28"/>
          <w:lang w:val="uk-UA"/>
        </w:rPr>
        <w:t>язовий фон для вироблення точних та координованих рухів, які необхідні для звучання повн</w:t>
      </w:r>
      <w:r w:rsidRPr="005A0BC5">
        <w:rPr>
          <w:rFonts w:ascii="Times New Roman" w:hAnsi="Times New Roman"/>
          <w:color w:val="4F6228"/>
          <w:sz w:val="28"/>
          <w:szCs w:val="28"/>
          <w:lang w:val="uk-UA"/>
        </w:rPr>
        <w:t>о</w:t>
      </w:r>
      <w:r w:rsidRPr="005A0BC5">
        <w:rPr>
          <w:rFonts w:ascii="Times New Roman" w:hAnsi="Times New Roman"/>
          <w:color w:val="4F6228"/>
          <w:sz w:val="28"/>
          <w:szCs w:val="28"/>
          <w:lang w:val="uk-UA"/>
        </w:rPr>
        <w:t>цінного голосу, виразної та чіткої дикції, попередженню патологічного розвитку рухів мовленнєвого апарату. Діти зі стертою формою дизартрії можуть відвід</w:t>
      </w:r>
      <w:r w:rsidRPr="005A0BC5">
        <w:rPr>
          <w:rFonts w:ascii="Times New Roman" w:hAnsi="Times New Roman"/>
          <w:color w:val="4F6228"/>
          <w:sz w:val="28"/>
          <w:szCs w:val="28"/>
          <w:lang w:val="uk-UA"/>
        </w:rPr>
        <w:t>у</w:t>
      </w:r>
      <w:r w:rsidRPr="005A0BC5">
        <w:rPr>
          <w:rFonts w:ascii="Times New Roman" w:hAnsi="Times New Roman"/>
          <w:color w:val="4F6228"/>
          <w:sz w:val="28"/>
          <w:szCs w:val="28"/>
          <w:lang w:val="uk-UA"/>
        </w:rPr>
        <w:t>вати спеціальні дитячі садки з вадами мовлення, переважно групи для дітей з фонетико-фонематичним недорозвитком мовлення. Ці діти можуть навчатися в спеціальних загальноосвітніх школах з відвідуванням логопеда, бо можуть бути рецидиви.</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lastRenderedPageBreak/>
        <w:t>Ми маємо можливість для профорієнтаційної роботи серед батьків по п</w:t>
      </w:r>
      <w:r>
        <w:rPr>
          <w:rFonts w:ascii="Times New Roman" w:hAnsi="Times New Roman"/>
          <w:color w:val="4F6228"/>
          <w:sz w:val="28"/>
          <w:szCs w:val="28"/>
          <w:lang w:val="uk-UA"/>
        </w:rPr>
        <w:t>и</w:t>
      </w:r>
      <w:r>
        <w:rPr>
          <w:rFonts w:ascii="Times New Roman" w:hAnsi="Times New Roman"/>
          <w:color w:val="4F6228"/>
          <w:sz w:val="28"/>
          <w:szCs w:val="28"/>
          <w:lang w:val="uk-UA"/>
        </w:rPr>
        <w:t>танню логопедичної допомоги при стертих формах дизартрії, яка включає в себе:</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Розвиток фізіологічного та мовленнєвого дихання,</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Логопедичний масаж,</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Артикуляційну гімнастику,</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Корекцію просодичної сторони мовлення (темп, ритм, голос, інтонація),</w:t>
      </w:r>
    </w:p>
    <w:p w:rsidR="00F20CE5" w:rsidRDefault="00F20CE5" w:rsidP="003918E2">
      <w:pPr>
        <w:tabs>
          <w:tab w:val="left" w:pos="3812"/>
        </w:tabs>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Корекцію звуковимови,</w:t>
      </w:r>
    </w:p>
    <w:p w:rsidR="00F20CE5" w:rsidRPr="00553432" w:rsidRDefault="00F20CE5" w:rsidP="00553432">
      <w:pPr>
        <w:tabs>
          <w:tab w:val="left" w:pos="3812"/>
        </w:tabs>
        <w:ind w:left="-567" w:right="141" w:firstLine="567"/>
        <w:jc w:val="both"/>
        <w:rPr>
          <w:rFonts w:ascii="Times New Roman" w:hAnsi="Times New Roman"/>
          <w:color w:val="4F6228"/>
          <w:sz w:val="28"/>
          <w:szCs w:val="28"/>
        </w:rPr>
      </w:pPr>
      <w:r>
        <w:rPr>
          <w:rFonts w:ascii="Times New Roman" w:hAnsi="Times New Roman"/>
          <w:color w:val="4F6228"/>
          <w:sz w:val="28"/>
          <w:szCs w:val="28"/>
          <w:lang w:val="uk-UA"/>
        </w:rPr>
        <w:t>Розвиток фонематичного сприймання,методику яких сьогодні Ви обновили в своїй пам</w:t>
      </w:r>
      <w:r w:rsidRPr="00737A39">
        <w:rPr>
          <w:rFonts w:ascii="Times New Roman" w:hAnsi="Times New Roman"/>
          <w:color w:val="4F6228"/>
          <w:sz w:val="28"/>
          <w:szCs w:val="28"/>
        </w:rPr>
        <w:t>`</w:t>
      </w:r>
      <w:r>
        <w:rPr>
          <w:rFonts w:ascii="Times New Roman" w:hAnsi="Times New Roman"/>
          <w:color w:val="4F6228"/>
          <w:sz w:val="28"/>
          <w:szCs w:val="28"/>
          <w:lang w:val="uk-UA"/>
        </w:rPr>
        <w:t>яті. Запрошую гостей разом зі мною впізнати голосні по артикуляції та відчути їх ритмічний малюнок нашої співаночки:</w:t>
      </w:r>
    </w:p>
    <w:p w:rsidR="00F20CE5" w:rsidRDefault="00256336" w:rsidP="003918E2">
      <w:pPr>
        <w:tabs>
          <w:tab w:val="left" w:pos="3812"/>
        </w:tabs>
        <w:ind w:left="-567" w:right="141" w:firstLine="567"/>
        <w:jc w:val="both"/>
        <w:rPr>
          <w:rFonts w:ascii="Times New Roman" w:hAnsi="Times New Roman"/>
          <w:b/>
          <w:i/>
          <w:color w:val="4F6228"/>
          <w:sz w:val="28"/>
          <w:szCs w:val="28"/>
          <w:lang w:val="uk-UA"/>
        </w:rPr>
      </w:pPr>
      <w:r>
        <w:rPr>
          <w:noProof/>
          <w:lang w:eastAsia="ru-RU"/>
        </w:rPr>
        <w:drawing>
          <wp:anchor distT="0" distB="0" distL="114300" distR="114300" simplePos="0" relativeHeight="251667456" behindDoc="1" locked="0" layoutInCell="1" allowOverlap="1">
            <wp:simplePos x="0" y="0"/>
            <wp:positionH relativeFrom="column">
              <wp:posOffset>71755</wp:posOffset>
            </wp:positionH>
            <wp:positionV relativeFrom="paragraph">
              <wp:posOffset>133350</wp:posOffset>
            </wp:positionV>
            <wp:extent cx="5299710" cy="3979545"/>
            <wp:effectExtent l="19050" t="0" r="0" b="0"/>
            <wp:wrapTight wrapText="bothSides">
              <wp:wrapPolygon edited="0">
                <wp:start x="-78" y="0"/>
                <wp:lineTo x="-78" y="21507"/>
                <wp:lineTo x="21584" y="21507"/>
                <wp:lineTo x="21584" y="0"/>
                <wp:lineTo x="-78" y="0"/>
              </wp:wrapPolygon>
            </wp:wrapTight>
            <wp:docPr id="25" name="Рисунок 4" descr="Презентация Microsoft Office PowerPoint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резентация Microsoft Office PowerPoint 2007.jpg"/>
                    <pic:cNvPicPr>
                      <a:picLocks noChangeAspect="1" noChangeArrowheads="1"/>
                    </pic:cNvPicPr>
                  </pic:nvPicPr>
                  <pic:blipFill>
                    <a:blip r:embed="rId25"/>
                    <a:srcRect/>
                    <a:stretch>
                      <a:fillRect/>
                    </a:stretch>
                  </pic:blipFill>
                  <pic:spPr bwMode="auto">
                    <a:xfrm>
                      <a:off x="0" y="0"/>
                      <a:ext cx="5299710" cy="3979545"/>
                    </a:xfrm>
                    <a:prstGeom prst="rect">
                      <a:avLst/>
                    </a:prstGeom>
                    <a:noFill/>
                  </pic:spPr>
                </pic:pic>
              </a:graphicData>
            </a:graphic>
          </wp:anchor>
        </w:drawing>
      </w:r>
    </w:p>
    <w:p w:rsidR="00F20CE5" w:rsidRDefault="00F20CE5" w:rsidP="00737A39">
      <w:pPr>
        <w:tabs>
          <w:tab w:val="left" w:pos="3812"/>
        </w:tabs>
        <w:spacing w:after="0" w:line="240" w:lineRule="auto"/>
        <w:ind w:left="-567" w:right="141" w:firstLine="567"/>
        <w:jc w:val="both"/>
        <w:rPr>
          <w:rFonts w:ascii="Times New Roman" w:hAnsi="Times New Roman"/>
          <w:b/>
          <w:i/>
          <w:color w:val="4F6228"/>
          <w:sz w:val="28"/>
          <w:szCs w:val="28"/>
          <w:lang w:val="uk-UA"/>
        </w:rPr>
      </w:pPr>
      <w:r>
        <w:rPr>
          <w:rFonts w:ascii="Times New Roman" w:hAnsi="Times New Roman"/>
          <w:b/>
          <w:i/>
          <w:color w:val="4F6228"/>
          <w:sz w:val="28"/>
          <w:szCs w:val="28"/>
          <w:lang w:val="uk-UA"/>
        </w:rPr>
        <w:t>Заболіла голова голосні співаємо О-А</w:t>
      </w:r>
    </w:p>
    <w:p w:rsidR="00F20CE5" w:rsidRDefault="00F20CE5" w:rsidP="00737A39">
      <w:pPr>
        <w:tabs>
          <w:tab w:val="left" w:pos="3812"/>
        </w:tabs>
        <w:spacing w:after="0" w:line="240" w:lineRule="auto"/>
        <w:ind w:left="-567" w:right="141" w:firstLine="567"/>
        <w:jc w:val="both"/>
        <w:rPr>
          <w:rFonts w:ascii="Times New Roman" w:hAnsi="Times New Roman"/>
          <w:b/>
          <w:i/>
          <w:color w:val="4F6228"/>
          <w:sz w:val="28"/>
          <w:szCs w:val="28"/>
          <w:lang w:val="uk-UA"/>
        </w:rPr>
      </w:pPr>
      <w:r>
        <w:rPr>
          <w:rFonts w:ascii="Times New Roman" w:hAnsi="Times New Roman"/>
          <w:b/>
          <w:i/>
          <w:color w:val="4F6228"/>
          <w:sz w:val="28"/>
          <w:szCs w:val="28"/>
          <w:lang w:val="uk-UA"/>
        </w:rPr>
        <w:t>Пігулки не ковтай біоточки натискай</w:t>
      </w:r>
    </w:p>
    <w:p w:rsidR="00F20CE5" w:rsidRDefault="00F20CE5" w:rsidP="00737A39">
      <w:pPr>
        <w:tabs>
          <w:tab w:val="left" w:pos="3812"/>
        </w:tabs>
        <w:spacing w:after="0" w:line="240" w:lineRule="auto"/>
        <w:ind w:left="-567" w:right="141" w:firstLine="567"/>
        <w:jc w:val="both"/>
        <w:rPr>
          <w:rFonts w:ascii="Times New Roman" w:hAnsi="Times New Roman"/>
          <w:b/>
          <w:i/>
          <w:color w:val="4F6228"/>
          <w:sz w:val="28"/>
          <w:szCs w:val="28"/>
          <w:lang w:val="uk-UA"/>
        </w:rPr>
      </w:pPr>
      <w:r>
        <w:rPr>
          <w:rFonts w:ascii="Times New Roman" w:hAnsi="Times New Roman"/>
          <w:b/>
          <w:i/>
          <w:color w:val="4F6228"/>
          <w:sz w:val="28"/>
          <w:szCs w:val="28"/>
          <w:lang w:val="uk-UA"/>
        </w:rPr>
        <w:t xml:space="preserve">Гострий біль собі знімай, </w:t>
      </w:r>
    </w:p>
    <w:p w:rsidR="00F20CE5" w:rsidRDefault="00F20CE5" w:rsidP="00737A39">
      <w:pPr>
        <w:tabs>
          <w:tab w:val="left" w:pos="3812"/>
        </w:tabs>
        <w:spacing w:after="0" w:line="240" w:lineRule="auto"/>
        <w:ind w:left="-567" w:right="141" w:firstLine="567"/>
        <w:jc w:val="both"/>
        <w:rPr>
          <w:rFonts w:ascii="Times New Roman" w:hAnsi="Times New Roman"/>
          <w:b/>
          <w:i/>
          <w:color w:val="4F6228"/>
          <w:sz w:val="28"/>
          <w:szCs w:val="28"/>
          <w:lang w:val="uk-UA"/>
        </w:rPr>
      </w:pPr>
      <w:r>
        <w:rPr>
          <w:rFonts w:ascii="Times New Roman" w:hAnsi="Times New Roman"/>
          <w:b/>
          <w:i/>
          <w:color w:val="4F6228"/>
          <w:sz w:val="28"/>
          <w:szCs w:val="28"/>
          <w:lang w:val="uk-UA"/>
        </w:rPr>
        <w:t>Про здоров</w:t>
      </w:r>
      <w:r w:rsidRPr="00F77E8F">
        <w:rPr>
          <w:rFonts w:ascii="Times New Roman" w:hAnsi="Times New Roman"/>
          <w:b/>
          <w:i/>
          <w:color w:val="4F6228"/>
          <w:sz w:val="28"/>
          <w:szCs w:val="28"/>
        </w:rPr>
        <w:t>`</w:t>
      </w:r>
      <w:r>
        <w:rPr>
          <w:rFonts w:ascii="Times New Roman" w:hAnsi="Times New Roman"/>
          <w:b/>
          <w:i/>
          <w:color w:val="4F6228"/>
          <w:sz w:val="28"/>
          <w:szCs w:val="28"/>
          <w:lang w:val="uk-UA"/>
        </w:rPr>
        <w:t>я завжди дбай</w:t>
      </w:r>
    </w:p>
    <w:p w:rsidR="00F20CE5" w:rsidRDefault="00F20CE5" w:rsidP="00737A39">
      <w:pPr>
        <w:tabs>
          <w:tab w:val="left" w:pos="3812"/>
        </w:tabs>
        <w:spacing w:after="0" w:line="240" w:lineRule="auto"/>
        <w:ind w:left="-567" w:right="141" w:firstLine="567"/>
        <w:jc w:val="both"/>
        <w:rPr>
          <w:rFonts w:ascii="Times New Roman" w:hAnsi="Times New Roman"/>
          <w:color w:val="4F6228"/>
          <w:sz w:val="28"/>
          <w:szCs w:val="28"/>
          <w:lang w:val="uk-UA"/>
        </w:rPr>
      </w:pPr>
    </w:p>
    <w:p w:rsidR="00F20CE5" w:rsidRPr="00737A39" w:rsidRDefault="00F20CE5" w:rsidP="00737A39">
      <w:pPr>
        <w:tabs>
          <w:tab w:val="left" w:pos="3812"/>
        </w:tabs>
        <w:spacing w:after="0" w:line="240" w:lineRule="auto"/>
        <w:ind w:left="-567" w:right="141" w:firstLine="567"/>
        <w:jc w:val="both"/>
        <w:rPr>
          <w:rFonts w:ascii="Times New Roman" w:hAnsi="Times New Roman"/>
          <w:color w:val="4F6228"/>
          <w:sz w:val="28"/>
          <w:szCs w:val="28"/>
          <w:lang w:val="uk-UA"/>
        </w:rPr>
      </w:pPr>
      <w:r>
        <w:rPr>
          <w:rFonts w:ascii="Times New Roman" w:hAnsi="Times New Roman"/>
          <w:color w:val="4F6228"/>
          <w:sz w:val="28"/>
          <w:szCs w:val="28"/>
          <w:lang w:val="uk-UA"/>
        </w:rPr>
        <w:t>Бажаю успіху в роботі з Вашими дітьми.</w:t>
      </w:r>
    </w:p>
    <w:sectPr w:rsidR="00F20CE5" w:rsidRPr="00737A39" w:rsidSect="002B0220">
      <w:pgSz w:w="11906" w:h="16838"/>
      <w:pgMar w:top="1134" w:right="850" w:bottom="993" w:left="1701" w:header="708" w:footer="708" w:gutter="0"/>
      <w:pgBorders w:offsetFrom="page">
        <w:top w:val="thinThickThinLargeGap" w:sz="18" w:space="24" w:color="00B050"/>
        <w:left w:val="thinThickThinLargeGap" w:sz="18" w:space="24" w:color="00B050"/>
        <w:bottom w:val="thinThickThinLargeGap" w:sz="18" w:space="24" w:color="00B050"/>
        <w:right w:val="thinThickThinLargeGap" w:sz="18" w:space="24" w:color="00B05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D74F5" w:rsidRDefault="001D74F5" w:rsidP="005A0BC5">
      <w:pPr>
        <w:spacing w:after="0" w:line="240" w:lineRule="auto"/>
      </w:pPr>
      <w:r>
        <w:separator/>
      </w:r>
    </w:p>
  </w:endnote>
  <w:endnote w:type="continuationSeparator" w:id="0">
    <w:p w:rsidR="001D74F5" w:rsidRDefault="001D74F5" w:rsidP="005A0BC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D74F5" w:rsidRDefault="001D74F5" w:rsidP="005A0BC5">
      <w:pPr>
        <w:spacing w:after="0" w:line="240" w:lineRule="auto"/>
      </w:pPr>
      <w:r>
        <w:separator/>
      </w:r>
    </w:p>
  </w:footnote>
  <w:footnote w:type="continuationSeparator" w:id="0">
    <w:p w:rsidR="001D74F5" w:rsidRDefault="001D74F5" w:rsidP="005A0BC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090DF7C"/>
    <w:lvl w:ilvl="0">
      <w:numFmt w:val="bullet"/>
      <w:lvlText w:val="*"/>
      <w:lvlJc w:val="left"/>
    </w:lvl>
  </w:abstractNum>
  <w:num w:numId="1">
    <w:abstractNumId w:val="0"/>
    <w:lvlOverride w:ilvl="0">
      <w:lvl w:ilvl="0">
        <w:numFmt w:val="bullet"/>
        <w:lvlText w:val="•"/>
        <w:legacy w:legacy="1" w:legacySpace="0" w:legacyIndent="149"/>
        <w:lvlJc w:val="left"/>
        <w:rPr>
          <w:rFonts w:ascii="Times New Roman" w:hAnsi="Times New Roman"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autoHyphenation/>
  <w:characterSpacingControl w:val="doNotCompress"/>
  <w:footnotePr>
    <w:footnote w:id="-1"/>
    <w:footnote w:id="0"/>
  </w:footnotePr>
  <w:endnotePr>
    <w:endnote w:id="-1"/>
    <w:endnote w:id="0"/>
  </w:endnotePr>
  <w:compat/>
  <w:rsids>
    <w:rsidRoot w:val="00B21336"/>
    <w:rsid w:val="000812B7"/>
    <w:rsid w:val="000A1BD8"/>
    <w:rsid w:val="001362F7"/>
    <w:rsid w:val="001D74F5"/>
    <w:rsid w:val="002066B9"/>
    <w:rsid w:val="00207159"/>
    <w:rsid w:val="00256336"/>
    <w:rsid w:val="00270A12"/>
    <w:rsid w:val="002B0220"/>
    <w:rsid w:val="003309F0"/>
    <w:rsid w:val="003918E2"/>
    <w:rsid w:val="00400E2E"/>
    <w:rsid w:val="00461AC6"/>
    <w:rsid w:val="004D0601"/>
    <w:rsid w:val="004D25D3"/>
    <w:rsid w:val="004F2E63"/>
    <w:rsid w:val="00553432"/>
    <w:rsid w:val="005A0BC5"/>
    <w:rsid w:val="006415A9"/>
    <w:rsid w:val="00667A47"/>
    <w:rsid w:val="0070212A"/>
    <w:rsid w:val="00737A39"/>
    <w:rsid w:val="00745CAF"/>
    <w:rsid w:val="007A362F"/>
    <w:rsid w:val="008344E8"/>
    <w:rsid w:val="008678B7"/>
    <w:rsid w:val="00934202"/>
    <w:rsid w:val="00964718"/>
    <w:rsid w:val="00966271"/>
    <w:rsid w:val="009B6810"/>
    <w:rsid w:val="009C061E"/>
    <w:rsid w:val="00A42CF0"/>
    <w:rsid w:val="00B11663"/>
    <w:rsid w:val="00B21336"/>
    <w:rsid w:val="00B27C34"/>
    <w:rsid w:val="00BB2C0A"/>
    <w:rsid w:val="00BE1F86"/>
    <w:rsid w:val="00BE5443"/>
    <w:rsid w:val="00BE5B97"/>
    <w:rsid w:val="00CE100E"/>
    <w:rsid w:val="00CF4E10"/>
    <w:rsid w:val="00D00015"/>
    <w:rsid w:val="00DA3BDF"/>
    <w:rsid w:val="00DF7887"/>
    <w:rsid w:val="00E15DCB"/>
    <w:rsid w:val="00E24DD1"/>
    <w:rsid w:val="00ED3876"/>
    <w:rsid w:val="00F20CE5"/>
    <w:rsid w:val="00F6441A"/>
    <w:rsid w:val="00F77E8F"/>
    <w:rsid w:val="00F91F2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5443"/>
    <w:pPr>
      <w:spacing w:after="200" w:line="276"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5A0BC5"/>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locked/>
    <w:rsid w:val="005A0BC5"/>
    <w:rPr>
      <w:rFonts w:cs="Times New Roman"/>
    </w:rPr>
  </w:style>
  <w:style w:type="paragraph" w:styleId="a5">
    <w:name w:val="footer"/>
    <w:basedOn w:val="a"/>
    <w:link w:val="a6"/>
    <w:uiPriority w:val="99"/>
    <w:semiHidden/>
    <w:rsid w:val="005A0BC5"/>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locked/>
    <w:rsid w:val="005A0BC5"/>
    <w:rPr>
      <w:rFonts w:cs="Times New Roman"/>
    </w:rPr>
  </w:style>
  <w:style w:type="paragraph" w:customStyle="1" w:styleId="Style4">
    <w:name w:val="Style4"/>
    <w:basedOn w:val="a"/>
    <w:uiPriority w:val="99"/>
    <w:rsid w:val="004F2E63"/>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paragraph" w:customStyle="1" w:styleId="Style2">
    <w:name w:val="Style2"/>
    <w:basedOn w:val="a"/>
    <w:uiPriority w:val="99"/>
    <w:rsid w:val="004F2E63"/>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2">
    <w:name w:val="Font Style12"/>
    <w:basedOn w:val="a0"/>
    <w:uiPriority w:val="99"/>
    <w:rsid w:val="004F2E63"/>
    <w:rPr>
      <w:rFonts w:ascii="Times New Roman" w:hAnsi="Times New Roman" w:cs="Times New Roman"/>
      <w:sz w:val="28"/>
      <w:szCs w:val="28"/>
    </w:rPr>
  </w:style>
  <w:style w:type="paragraph" w:styleId="a7">
    <w:name w:val="Balloon Text"/>
    <w:basedOn w:val="a"/>
    <w:link w:val="a8"/>
    <w:uiPriority w:val="99"/>
    <w:semiHidden/>
    <w:rsid w:val="00DA3BD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DA3BDF"/>
    <w:rPr>
      <w:rFonts w:ascii="Tahoma" w:hAnsi="Tahoma" w:cs="Tahoma"/>
      <w:sz w:val="16"/>
      <w:szCs w:val="16"/>
    </w:rPr>
  </w:style>
  <w:style w:type="paragraph" w:customStyle="1" w:styleId="Style8">
    <w:name w:val="Style8"/>
    <w:basedOn w:val="a"/>
    <w:uiPriority w:val="99"/>
    <w:rsid w:val="00BE5B97"/>
    <w:pPr>
      <w:widowControl w:val="0"/>
      <w:autoSpaceDE w:val="0"/>
      <w:autoSpaceDN w:val="0"/>
      <w:adjustRightInd w:val="0"/>
      <w:spacing w:after="0" w:line="290" w:lineRule="exact"/>
      <w:ind w:firstLine="336"/>
      <w:jc w:val="both"/>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1544</Words>
  <Characters>8806</Characters>
  <Application>Microsoft Office Word</Application>
  <DocSecurity>0</DocSecurity>
  <Lines>73</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10330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bogdan</dc:creator>
  <cp:keywords/>
  <dc:description/>
  <cp:lastModifiedBy>user</cp:lastModifiedBy>
  <cp:revision>2</cp:revision>
  <dcterms:created xsi:type="dcterms:W3CDTF">2015-06-04T11:36:00Z</dcterms:created>
  <dcterms:modified xsi:type="dcterms:W3CDTF">2015-06-04T11:36:00Z</dcterms:modified>
</cp:coreProperties>
</file>